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4387" w14:textId="0EBF206A" w:rsidR="00FC2A71" w:rsidRPr="001A4C7C" w:rsidRDefault="001A4C7C" w:rsidP="001A4C7C">
      <w:pPr>
        <w:pStyle w:val="Body"/>
        <w:rPr>
          <w:rFonts w:asciiTheme="minorHAnsi" w:hAnsiTheme="minorHAnsi" w:cstheme="minorHAnsi"/>
          <w:b/>
          <w:bCs/>
          <w:sz w:val="44"/>
          <w:szCs w:val="44"/>
        </w:rPr>
      </w:pPr>
      <w:r>
        <w:rPr>
          <w:rFonts w:asciiTheme="minorHAnsi" w:hAnsiTheme="minorHAnsi" w:cstheme="minorHAnsi"/>
          <w:b/>
          <w:bCs/>
          <w:noProof/>
          <w:sz w:val="44"/>
          <w:szCs w:val="44"/>
          <w:bdr w:val="none" w:sz="0" w:space="0" w:color="auto"/>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59264" behindDoc="0" locked="0" layoutInCell="1" allowOverlap="1" wp14:anchorId="554B36E2" wp14:editId="7EADEA4C">
                <wp:simplePos x="0" y="0"/>
                <wp:positionH relativeFrom="column">
                  <wp:posOffset>3590925</wp:posOffset>
                </wp:positionH>
                <wp:positionV relativeFrom="paragraph">
                  <wp:posOffset>-266700</wp:posOffset>
                </wp:positionV>
                <wp:extent cx="2562225" cy="1295400"/>
                <wp:effectExtent l="0" t="0" r="28575" b="19050"/>
                <wp:wrapNone/>
                <wp:docPr id="1820723236" name="Text Box 1"/>
                <wp:cNvGraphicFramePr/>
                <a:graphic xmlns:a="http://schemas.openxmlformats.org/drawingml/2006/main">
                  <a:graphicData uri="http://schemas.microsoft.com/office/word/2010/wordprocessingShape">
                    <wps:wsp>
                      <wps:cNvSpPr txBox="1"/>
                      <wps:spPr>
                        <a:xfrm>
                          <a:off x="0" y="0"/>
                          <a:ext cx="2562225" cy="1295400"/>
                        </a:xfrm>
                        <a:prstGeom prst="rect">
                          <a:avLst/>
                        </a:prstGeom>
                        <a:solidFill>
                          <a:schemeClr val="lt1"/>
                        </a:solidFill>
                        <a:ln w="6350">
                          <a:solidFill>
                            <a:schemeClr val="bg1"/>
                          </a:solidFill>
                        </a:ln>
                      </wps:spPr>
                      <wps:txbx>
                        <w:txbxContent>
                          <w:p w14:paraId="327DDDDC" w14:textId="1506E681" w:rsidR="001A4C7C" w:rsidRDefault="001A4C7C">
                            <w:r>
                              <w:rPr>
                                <w:noProof/>
                                <w14:ligatures w14:val="standardContextual"/>
                              </w:rPr>
                              <w:drawing>
                                <wp:inline distT="0" distB="0" distL="0" distR="0" wp14:anchorId="44C5AF37" wp14:editId="3BB73661">
                                  <wp:extent cx="2372995" cy="1068070"/>
                                  <wp:effectExtent l="0" t="0" r="8255" b="0"/>
                                  <wp:docPr id="228584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84896" name="Picture 228584896"/>
                                          <pic:cNvPicPr/>
                                        </pic:nvPicPr>
                                        <pic:blipFill>
                                          <a:blip r:embed="rId7">
                                            <a:extLst>
                                              <a:ext uri="{28A0092B-C50C-407E-A947-70E740481C1C}">
                                                <a14:useLocalDpi xmlns:a14="http://schemas.microsoft.com/office/drawing/2010/main" val="0"/>
                                              </a:ext>
                                            </a:extLst>
                                          </a:blip>
                                          <a:stretch>
                                            <a:fillRect/>
                                          </a:stretch>
                                        </pic:blipFill>
                                        <pic:spPr>
                                          <a:xfrm>
                                            <a:off x="0" y="0"/>
                                            <a:ext cx="2372995" cy="10680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4B36E2" id="_x0000_t202" coordsize="21600,21600" o:spt="202" path="m,l,21600r21600,l21600,xe">
                <v:stroke joinstyle="miter"/>
                <v:path gradientshapeok="t" o:connecttype="rect"/>
              </v:shapetype>
              <v:shape id="Text Box 1" o:spid="_x0000_s1026" type="#_x0000_t202" style="position:absolute;margin-left:282.75pt;margin-top:-21pt;width:201.75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" fillcolor="white [3201]" strokecolor="white [3212]" strokeweight=".5pt">
                <v:textbox>
                  <w:txbxContent>
                    <w:p w14:paraId="327DDDDC" w14:textId="1506E681" w:rsidR="001A4C7C" w:rsidRDefault="001A4C7C">
                      <w:r>
                        <w:rPr>
                          <w:noProof/>
                          <w14:ligatures w14:val="standardContextual"/>
                        </w:rPr>
                        <w:drawing>
                          <wp:inline distT="0" distB="0" distL="0" distR="0" wp14:anchorId="44C5AF37" wp14:editId="3BB73661">
                            <wp:extent cx="2372995" cy="1068070"/>
                            <wp:effectExtent l="0" t="0" r="8255" b="0"/>
                            <wp:docPr id="228584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84896" name="Picture 228584896"/>
                                    <pic:cNvPicPr/>
                                  </pic:nvPicPr>
                                  <pic:blipFill>
                                    <a:blip r:embed="rId7">
                                      <a:extLst>
                                        <a:ext uri="{28A0092B-C50C-407E-A947-70E740481C1C}">
                                          <a14:useLocalDpi xmlns:a14="http://schemas.microsoft.com/office/drawing/2010/main" val="0"/>
                                        </a:ext>
                                      </a:extLst>
                                    </a:blip>
                                    <a:stretch>
                                      <a:fillRect/>
                                    </a:stretch>
                                  </pic:blipFill>
                                  <pic:spPr>
                                    <a:xfrm>
                                      <a:off x="0" y="0"/>
                                      <a:ext cx="2372995" cy="1068070"/>
                                    </a:xfrm>
                                    <a:prstGeom prst="rect">
                                      <a:avLst/>
                                    </a:prstGeom>
                                  </pic:spPr>
                                </pic:pic>
                              </a:graphicData>
                            </a:graphic>
                          </wp:inline>
                        </w:drawing>
                      </w:r>
                    </w:p>
                  </w:txbxContent>
                </v:textbox>
              </v:shape>
            </w:pict>
          </mc:Fallback>
        </mc:AlternateContent>
      </w:r>
      <w:r w:rsidR="00FC2A71" w:rsidRPr="001A4C7C">
        <w:rPr>
          <w:rFonts w:asciiTheme="minorHAnsi" w:hAnsiTheme="minorHAnsi" w:cstheme="minorHAnsi"/>
          <w:b/>
          <w:bCs/>
          <w:sz w:val="44"/>
          <w:szCs w:val="44"/>
        </w:rPr>
        <w:t xml:space="preserve">ROLE DESCRIPTION </w:t>
      </w:r>
    </w:p>
    <w:p w14:paraId="5AF98429" w14:textId="77777777" w:rsidR="00FC2A71" w:rsidRPr="001A4C7C" w:rsidRDefault="00FC2A71" w:rsidP="001A4C7C">
      <w:pPr>
        <w:pStyle w:val="Body"/>
        <w:rPr>
          <w:rFonts w:asciiTheme="minorHAnsi" w:hAnsiTheme="minorHAnsi" w:cstheme="minorHAnsi"/>
          <w:b/>
          <w:bCs/>
          <w:sz w:val="44"/>
          <w:szCs w:val="44"/>
        </w:rPr>
      </w:pPr>
    </w:p>
    <w:p w14:paraId="314FFBE0" w14:textId="77777777" w:rsidR="00FC2A71" w:rsidRPr="001A4C7C" w:rsidRDefault="00FC2A71" w:rsidP="001A4C7C">
      <w:pPr>
        <w:pStyle w:val="Body"/>
        <w:rPr>
          <w:rFonts w:asciiTheme="minorHAnsi" w:hAnsiTheme="minorHAnsi" w:cstheme="minorHAnsi"/>
          <w:b/>
          <w:bCs/>
          <w:sz w:val="44"/>
          <w:szCs w:val="44"/>
        </w:rPr>
      </w:pPr>
      <w:r w:rsidRPr="001A4C7C">
        <w:rPr>
          <w:rFonts w:asciiTheme="minorHAnsi" w:hAnsiTheme="minorHAnsi" w:cstheme="minorHAnsi"/>
          <w:b/>
          <w:bCs/>
          <w:sz w:val="44"/>
          <w:szCs w:val="44"/>
        </w:rPr>
        <w:t>Anna Chaplain</w:t>
      </w:r>
    </w:p>
    <w:p w14:paraId="647E9830" w14:textId="77777777" w:rsidR="00FC2A71" w:rsidRPr="001A4C7C" w:rsidRDefault="00FC2A71" w:rsidP="00FC2A71">
      <w:pPr>
        <w:pStyle w:val="Body"/>
        <w:spacing w:line="288" w:lineRule="auto"/>
        <w:rPr>
          <w:rFonts w:asciiTheme="minorHAnsi" w:hAnsiTheme="minorHAnsi" w:cstheme="minorHAnsi"/>
          <w:b/>
          <w:bCs/>
          <w:sz w:val="32"/>
          <w:szCs w:val="32"/>
        </w:rPr>
      </w:pPr>
    </w:p>
    <w:p w14:paraId="67A16524" w14:textId="3934A93B" w:rsidR="00FC2A71" w:rsidRPr="001A4C7C" w:rsidRDefault="00FC2A71" w:rsidP="00FC2A71">
      <w:pPr>
        <w:pStyle w:val="Body"/>
        <w:spacing w:line="288" w:lineRule="auto"/>
        <w:rPr>
          <w:rFonts w:asciiTheme="minorHAnsi" w:hAnsiTheme="minorHAnsi" w:cstheme="minorHAnsi"/>
          <w:sz w:val="32"/>
          <w:szCs w:val="32"/>
        </w:rPr>
      </w:pPr>
      <w:r w:rsidRPr="001A4C7C">
        <w:rPr>
          <w:rFonts w:asciiTheme="minorHAnsi" w:hAnsiTheme="minorHAnsi" w:cstheme="minorHAnsi"/>
          <w:b/>
          <w:bCs/>
          <w:sz w:val="32"/>
          <w:szCs w:val="32"/>
        </w:rPr>
        <w:t>St Peter’s Church  Littleover &amp; Blagreaves</w:t>
      </w:r>
    </w:p>
    <w:p w14:paraId="35B21203" w14:textId="77777777" w:rsidR="00FC2A71" w:rsidRPr="001A4C7C" w:rsidRDefault="00FC2A71" w:rsidP="00FC2A71">
      <w:pPr>
        <w:pStyle w:val="Body"/>
        <w:spacing w:line="288" w:lineRule="auto"/>
        <w:rPr>
          <w:rFonts w:asciiTheme="minorHAnsi" w:hAnsiTheme="minorHAnsi" w:cstheme="minorHAnsi"/>
          <w:sz w:val="32"/>
          <w:szCs w:val="32"/>
        </w:rPr>
      </w:pPr>
    </w:p>
    <w:p w14:paraId="73259FA2" w14:textId="4293ABD1" w:rsidR="00FC2A71" w:rsidRPr="001A4C7C" w:rsidRDefault="00FC2A71" w:rsidP="00FC2A71">
      <w:pPr>
        <w:pStyle w:val="Body"/>
        <w:spacing w:line="288" w:lineRule="auto"/>
        <w:rPr>
          <w:rFonts w:asciiTheme="minorHAnsi" w:hAnsiTheme="minorHAnsi" w:cstheme="minorHAnsi"/>
          <w:sz w:val="32"/>
          <w:szCs w:val="32"/>
        </w:rPr>
      </w:pPr>
      <w:r w:rsidRPr="001A4C7C">
        <w:rPr>
          <w:rFonts w:asciiTheme="minorHAnsi" w:hAnsiTheme="minorHAnsi" w:cstheme="minorHAnsi"/>
          <w:b/>
          <w:bCs/>
          <w:sz w:val="32"/>
          <w:szCs w:val="32"/>
        </w:rPr>
        <w:t xml:space="preserve">Hours: </w:t>
      </w:r>
      <w:r w:rsidRPr="001A4C7C">
        <w:rPr>
          <w:rFonts w:asciiTheme="minorHAnsi" w:hAnsiTheme="minorHAnsi" w:cstheme="minorHAnsi"/>
          <w:b/>
          <w:bCs/>
          <w:sz w:val="32"/>
          <w:szCs w:val="32"/>
        </w:rPr>
        <w:tab/>
      </w:r>
      <w:r w:rsidRPr="001A4C7C">
        <w:rPr>
          <w:rFonts w:asciiTheme="minorHAnsi" w:hAnsiTheme="minorHAnsi" w:cstheme="minorHAnsi"/>
          <w:sz w:val="32"/>
          <w:szCs w:val="32"/>
        </w:rPr>
        <w:t>20 hours/week</w:t>
      </w:r>
    </w:p>
    <w:p w14:paraId="464D8A9D" w14:textId="36335987" w:rsidR="00FC2A71" w:rsidRPr="001A4C7C" w:rsidRDefault="00FC2A71" w:rsidP="00FC2A71">
      <w:pPr>
        <w:pStyle w:val="Body"/>
        <w:spacing w:line="288" w:lineRule="auto"/>
        <w:rPr>
          <w:rFonts w:asciiTheme="minorHAnsi" w:hAnsiTheme="minorHAnsi" w:cstheme="minorHAnsi"/>
          <w:sz w:val="32"/>
          <w:szCs w:val="32"/>
        </w:rPr>
      </w:pPr>
      <w:r w:rsidRPr="001A4C7C">
        <w:rPr>
          <w:rFonts w:asciiTheme="minorHAnsi" w:hAnsiTheme="minorHAnsi" w:cstheme="minorHAnsi"/>
          <w:b/>
          <w:bCs/>
          <w:sz w:val="32"/>
          <w:szCs w:val="32"/>
        </w:rPr>
        <w:t>Contract</w:t>
      </w:r>
      <w:r w:rsidRPr="001A4C7C">
        <w:rPr>
          <w:rFonts w:asciiTheme="minorHAnsi" w:hAnsiTheme="minorHAnsi" w:cstheme="minorHAnsi"/>
          <w:sz w:val="32"/>
          <w:szCs w:val="32"/>
        </w:rPr>
        <w:t xml:space="preserve">: </w:t>
      </w:r>
      <w:r w:rsidRPr="001A4C7C">
        <w:rPr>
          <w:rFonts w:asciiTheme="minorHAnsi" w:hAnsiTheme="minorHAnsi" w:cstheme="minorHAnsi"/>
          <w:sz w:val="32"/>
          <w:szCs w:val="32"/>
        </w:rPr>
        <w:tab/>
        <w:t>three-year contract renewable for a further two years.</w:t>
      </w:r>
    </w:p>
    <w:p w14:paraId="29BF05C3" w14:textId="6AFE5965" w:rsidR="00FC2A71" w:rsidRPr="001A4C7C" w:rsidRDefault="00FC2A71" w:rsidP="00FC2A71">
      <w:pPr>
        <w:pStyle w:val="Body"/>
        <w:spacing w:line="288" w:lineRule="auto"/>
        <w:rPr>
          <w:rFonts w:asciiTheme="minorHAnsi" w:hAnsiTheme="minorHAnsi" w:cstheme="minorHAnsi"/>
          <w:i/>
          <w:iCs/>
          <w:color w:val="auto"/>
          <w:sz w:val="32"/>
          <w:szCs w:val="32"/>
        </w:rPr>
      </w:pPr>
      <w:r w:rsidRPr="001A4C7C">
        <w:rPr>
          <w:rFonts w:asciiTheme="minorHAnsi" w:hAnsiTheme="minorHAnsi" w:cstheme="minorHAnsi"/>
          <w:b/>
          <w:bCs/>
          <w:sz w:val="32"/>
          <w:szCs w:val="32"/>
        </w:rPr>
        <w:t>Salary</w:t>
      </w:r>
      <w:r w:rsidRPr="001A4C7C">
        <w:rPr>
          <w:rFonts w:asciiTheme="minorHAnsi" w:hAnsiTheme="minorHAnsi" w:cstheme="minorHAnsi"/>
          <w:sz w:val="32"/>
          <w:szCs w:val="32"/>
        </w:rPr>
        <w:t xml:space="preserve">:  </w:t>
      </w:r>
      <w:r w:rsidRPr="001A4C7C">
        <w:rPr>
          <w:rFonts w:asciiTheme="minorHAnsi" w:hAnsiTheme="minorHAnsi" w:cstheme="minorHAnsi"/>
          <w:sz w:val="32"/>
          <w:szCs w:val="32"/>
        </w:rPr>
        <w:tab/>
        <w:t>£15,000 pa with NI and pension contributions paid</w:t>
      </w:r>
    </w:p>
    <w:p w14:paraId="056A0F74" w14:textId="77777777" w:rsidR="00FC2A71" w:rsidRPr="001A4C7C" w:rsidRDefault="00FC2A71" w:rsidP="00FC2A71">
      <w:pPr>
        <w:pStyle w:val="Body"/>
        <w:spacing w:line="288" w:lineRule="auto"/>
        <w:rPr>
          <w:rFonts w:asciiTheme="minorHAnsi" w:hAnsiTheme="minorHAnsi" w:cstheme="minorHAnsi"/>
          <w:color w:val="FF0000"/>
          <w:sz w:val="32"/>
          <w:szCs w:val="32"/>
        </w:rPr>
      </w:pPr>
    </w:p>
    <w:p w14:paraId="50DF8385" w14:textId="77777777" w:rsidR="00FC2A71" w:rsidRPr="001A4C7C" w:rsidRDefault="00FC2A71" w:rsidP="00FC2A71">
      <w:pPr>
        <w:pStyle w:val="Body"/>
        <w:spacing w:line="288" w:lineRule="auto"/>
        <w:rPr>
          <w:rFonts w:asciiTheme="minorHAnsi" w:hAnsiTheme="minorHAnsi" w:cstheme="minorHAnsi"/>
          <w:b/>
          <w:bCs/>
          <w:sz w:val="32"/>
          <w:szCs w:val="32"/>
        </w:rPr>
      </w:pPr>
      <w:r w:rsidRPr="001A4C7C">
        <w:rPr>
          <w:rFonts w:asciiTheme="minorHAnsi" w:hAnsiTheme="minorHAnsi" w:cstheme="minorHAnsi"/>
          <w:b/>
          <w:bCs/>
          <w:sz w:val="32"/>
          <w:szCs w:val="32"/>
        </w:rPr>
        <w:t>Background to Role</w:t>
      </w:r>
    </w:p>
    <w:p w14:paraId="29C56FDE" w14:textId="3AB8713A" w:rsidR="00FC2A71" w:rsidRPr="001A4C7C" w:rsidRDefault="00FC2A71" w:rsidP="00FC2A71">
      <w:pPr>
        <w:pStyle w:val="Default"/>
        <w:spacing w:before="0" w:line="288" w:lineRule="auto"/>
        <w:rPr>
          <w:rFonts w:asciiTheme="minorHAnsi" w:hAnsiTheme="minorHAnsi" w:cstheme="minorHAnsi"/>
          <w:color w:val="201F1E"/>
          <w:sz w:val="32"/>
          <w:szCs w:val="32"/>
          <w:shd w:val="clear" w:color="auto" w:fill="FFFFFF"/>
        </w:rPr>
      </w:pPr>
      <w:r w:rsidRPr="001A4C7C">
        <w:rPr>
          <w:rFonts w:asciiTheme="minorHAnsi" w:hAnsiTheme="minorHAnsi" w:cstheme="minorHAnsi"/>
          <w:color w:val="201F1E"/>
          <w:sz w:val="32"/>
          <w:szCs w:val="32"/>
          <w:shd w:val="clear" w:color="auto" w:fill="FFFFFF"/>
        </w:rPr>
        <w:t>There are currently 440+ Anna Chaplains (and others in equivalent roles) in the national network ministering amongst older people across the UK, as of July 2025.</w:t>
      </w:r>
      <w:r w:rsidRPr="001A4C7C">
        <w:rPr>
          <w:rFonts w:asciiTheme="minorHAnsi" w:hAnsiTheme="minorHAnsi" w:cstheme="minorHAnsi"/>
          <w:color w:val="222222"/>
          <w:sz w:val="32"/>
          <w:szCs w:val="32"/>
          <w:shd w:val="clear" w:color="auto" w:fill="FFFFFF"/>
        </w:rPr>
        <w:t xml:space="preserve"> </w:t>
      </w:r>
      <w:r w:rsidRPr="001A4C7C">
        <w:rPr>
          <w:rFonts w:asciiTheme="minorHAnsi" w:hAnsiTheme="minorHAnsi" w:cstheme="minorHAnsi"/>
          <w:color w:val="201F1E"/>
          <w:sz w:val="32"/>
          <w:szCs w:val="32"/>
          <w:shd w:val="clear" w:color="auto" w:fill="FFFFFF"/>
        </w:rPr>
        <w:t xml:space="preserve">Named after the widow Anna in Luke's gospel, the purpose of Anna Chaplaincy is to nurture, support and develop the spiritual life of older people. </w:t>
      </w:r>
    </w:p>
    <w:p w14:paraId="72406859" w14:textId="77777777" w:rsidR="00FC2A71" w:rsidRPr="001A4C7C" w:rsidRDefault="00FC2A71" w:rsidP="00FC2A71">
      <w:pPr>
        <w:pStyle w:val="Body"/>
        <w:spacing w:line="288" w:lineRule="auto"/>
        <w:rPr>
          <w:rFonts w:asciiTheme="minorHAnsi" w:hAnsiTheme="minorHAnsi" w:cstheme="minorHAnsi"/>
          <w:sz w:val="32"/>
          <w:szCs w:val="32"/>
        </w:rPr>
      </w:pPr>
    </w:p>
    <w:p w14:paraId="1661565E" w14:textId="156DE872" w:rsidR="00FC2A71" w:rsidRPr="001A4C7C" w:rsidRDefault="00FC2A71" w:rsidP="00FC2A71">
      <w:pPr>
        <w:pStyle w:val="Body"/>
        <w:spacing w:line="288" w:lineRule="auto"/>
        <w:rPr>
          <w:rFonts w:asciiTheme="minorHAnsi" w:hAnsiTheme="minorHAnsi" w:cstheme="minorHAnsi"/>
          <w:sz w:val="32"/>
          <w:szCs w:val="32"/>
        </w:rPr>
      </w:pPr>
      <w:r w:rsidRPr="001A4C7C">
        <w:rPr>
          <w:rFonts w:asciiTheme="minorHAnsi" w:hAnsiTheme="minorHAnsi" w:cstheme="minorHAnsi"/>
          <w:sz w:val="32"/>
          <w:szCs w:val="32"/>
        </w:rPr>
        <w:t xml:space="preserve">The Anna Chaplain aims to offer spiritual support to older people living within parish of Littleover &amp; Blagreaves, </w:t>
      </w:r>
      <w:r w:rsidR="001A4C7C">
        <w:rPr>
          <w:rFonts w:asciiTheme="minorHAnsi" w:hAnsiTheme="minorHAnsi" w:cstheme="minorHAnsi"/>
          <w:sz w:val="32"/>
          <w:szCs w:val="32"/>
        </w:rPr>
        <w:t xml:space="preserve">will </w:t>
      </w:r>
      <w:r w:rsidRPr="001A4C7C">
        <w:rPr>
          <w:rFonts w:asciiTheme="minorHAnsi" w:hAnsiTheme="minorHAnsi" w:cstheme="minorHAnsi"/>
          <w:sz w:val="32"/>
          <w:szCs w:val="32"/>
        </w:rPr>
        <w:t>be a practicing Christian and in a church affiliated to the Council of Churches in England and Wales.</w:t>
      </w:r>
    </w:p>
    <w:p w14:paraId="2F3B08E6" w14:textId="77777777" w:rsidR="00FC2A71" w:rsidRDefault="00FC2A71" w:rsidP="00FC2A71">
      <w:pPr>
        <w:pStyle w:val="Body"/>
        <w:spacing w:line="288" w:lineRule="auto"/>
        <w:rPr>
          <w:rFonts w:asciiTheme="minorHAnsi" w:hAnsiTheme="minorHAnsi" w:cstheme="minorHAnsi"/>
          <w:sz w:val="32"/>
          <w:szCs w:val="32"/>
        </w:rPr>
      </w:pPr>
    </w:p>
    <w:p w14:paraId="709A089E" w14:textId="1E906543" w:rsidR="001A4C7C" w:rsidRPr="009D51D7" w:rsidRDefault="001A4C7C" w:rsidP="00FC2A71">
      <w:pPr>
        <w:pStyle w:val="Body"/>
        <w:spacing w:line="288" w:lineRule="auto"/>
        <w:rPr>
          <w:rFonts w:asciiTheme="minorHAnsi" w:hAnsiTheme="minorHAnsi" w:cstheme="minorHAnsi"/>
          <w:b/>
          <w:bCs/>
          <w:sz w:val="32"/>
          <w:szCs w:val="32"/>
        </w:rPr>
      </w:pPr>
      <w:r w:rsidRPr="009D51D7">
        <w:rPr>
          <w:rFonts w:asciiTheme="minorHAnsi" w:hAnsiTheme="minorHAnsi" w:cstheme="minorHAnsi"/>
          <w:b/>
          <w:bCs/>
          <w:sz w:val="32"/>
          <w:szCs w:val="32"/>
        </w:rPr>
        <w:t>About the Parish</w:t>
      </w:r>
    </w:p>
    <w:p w14:paraId="4BAE8895" w14:textId="15DB6C95" w:rsidR="001A4C7C" w:rsidRDefault="001A4C7C" w:rsidP="00FC2A71">
      <w:pPr>
        <w:pStyle w:val="Body"/>
        <w:spacing w:line="288" w:lineRule="auto"/>
        <w:rPr>
          <w:rFonts w:asciiTheme="minorHAnsi" w:hAnsiTheme="minorHAnsi" w:cstheme="minorHAnsi"/>
          <w:sz w:val="32"/>
          <w:szCs w:val="32"/>
        </w:rPr>
      </w:pPr>
      <w:r>
        <w:rPr>
          <w:rFonts w:asciiTheme="minorHAnsi" w:hAnsiTheme="minorHAnsi" w:cstheme="minorHAnsi"/>
          <w:sz w:val="32"/>
          <w:szCs w:val="32"/>
        </w:rPr>
        <w:t xml:space="preserve">St Peter’s Littleover and Blagreaves is a large parish in the south west of the City of Derby.  With a population of over </w:t>
      </w:r>
      <w:r w:rsidR="009D51D7">
        <w:rPr>
          <w:rFonts w:asciiTheme="minorHAnsi" w:hAnsiTheme="minorHAnsi" w:cstheme="minorHAnsi"/>
          <w:sz w:val="32"/>
          <w:szCs w:val="32"/>
        </w:rPr>
        <w:t>28,000 and nearly a fifth of them over the age of 65 and over a quarter of those older people live alone.  There are plenty of nursing and residential homes as well as sheltered housing complexes and while we have good relationships with some, we are unable to reach everyone.</w:t>
      </w:r>
    </w:p>
    <w:p w14:paraId="45250CD5" w14:textId="7F4A55E1" w:rsidR="009D51D7" w:rsidRDefault="009D51D7" w:rsidP="00FC2A71">
      <w:pPr>
        <w:pStyle w:val="Body"/>
        <w:spacing w:line="288" w:lineRule="auto"/>
        <w:rPr>
          <w:rFonts w:asciiTheme="minorHAnsi" w:hAnsiTheme="minorHAnsi" w:cstheme="minorHAnsi"/>
          <w:sz w:val="32"/>
          <w:szCs w:val="32"/>
        </w:rPr>
      </w:pPr>
      <w:r>
        <w:rPr>
          <w:rFonts w:asciiTheme="minorHAnsi" w:hAnsiTheme="minorHAnsi" w:cstheme="minorHAnsi"/>
          <w:sz w:val="32"/>
          <w:szCs w:val="32"/>
        </w:rPr>
        <w:lastRenderedPageBreak/>
        <w:t>St Peter’s Church is low evangelical in church style, inclusive in language and outlook with an incumbent, part time associate and currently two curates, plus three readers. U</w:t>
      </w:r>
      <w:r w:rsidR="007C4599">
        <w:rPr>
          <w:rFonts w:asciiTheme="minorHAnsi" w:hAnsiTheme="minorHAnsi" w:cstheme="minorHAnsi"/>
          <w:sz w:val="32"/>
          <w:szCs w:val="32"/>
        </w:rPr>
        <w:t xml:space="preserve">sual </w:t>
      </w:r>
      <w:r>
        <w:rPr>
          <w:rFonts w:asciiTheme="minorHAnsi" w:hAnsiTheme="minorHAnsi" w:cstheme="minorHAnsi"/>
          <w:sz w:val="32"/>
          <w:szCs w:val="32"/>
        </w:rPr>
        <w:t>S</w:t>
      </w:r>
      <w:r w:rsidR="007C4599">
        <w:rPr>
          <w:rFonts w:asciiTheme="minorHAnsi" w:hAnsiTheme="minorHAnsi" w:cstheme="minorHAnsi"/>
          <w:sz w:val="32"/>
          <w:szCs w:val="32"/>
        </w:rPr>
        <w:t xml:space="preserve">unday </w:t>
      </w:r>
      <w:r>
        <w:rPr>
          <w:rFonts w:asciiTheme="minorHAnsi" w:hAnsiTheme="minorHAnsi" w:cstheme="minorHAnsi"/>
          <w:sz w:val="32"/>
          <w:szCs w:val="32"/>
        </w:rPr>
        <w:t>A</w:t>
      </w:r>
      <w:r w:rsidR="007C4599">
        <w:rPr>
          <w:rFonts w:asciiTheme="minorHAnsi" w:hAnsiTheme="minorHAnsi" w:cstheme="minorHAnsi"/>
          <w:sz w:val="32"/>
          <w:szCs w:val="32"/>
        </w:rPr>
        <w:t>ttendance</w:t>
      </w:r>
      <w:r>
        <w:rPr>
          <w:rFonts w:asciiTheme="minorHAnsi" w:hAnsiTheme="minorHAnsi" w:cstheme="minorHAnsi"/>
          <w:sz w:val="32"/>
          <w:szCs w:val="32"/>
        </w:rPr>
        <w:t xml:space="preserve"> is between 80-95 and the midweek communion has approx. 30-35 regular attenders.</w:t>
      </w:r>
    </w:p>
    <w:p w14:paraId="170D08A6" w14:textId="77777777" w:rsidR="009D51D7" w:rsidRDefault="009D51D7" w:rsidP="00FC2A71">
      <w:pPr>
        <w:pStyle w:val="Body"/>
        <w:spacing w:line="288" w:lineRule="auto"/>
        <w:rPr>
          <w:rFonts w:asciiTheme="minorHAnsi" w:hAnsiTheme="minorHAnsi" w:cstheme="minorHAnsi"/>
          <w:sz w:val="32"/>
          <w:szCs w:val="32"/>
        </w:rPr>
      </w:pPr>
    </w:p>
    <w:p w14:paraId="4007E850" w14:textId="7FDC7843" w:rsidR="009D51D7" w:rsidRPr="001A4C7C" w:rsidRDefault="009D51D7" w:rsidP="00FC2A71">
      <w:pPr>
        <w:pStyle w:val="Body"/>
        <w:spacing w:line="288" w:lineRule="auto"/>
        <w:rPr>
          <w:rFonts w:asciiTheme="minorHAnsi" w:hAnsiTheme="minorHAnsi" w:cstheme="minorHAnsi"/>
          <w:sz w:val="32"/>
          <w:szCs w:val="32"/>
        </w:rPr>
      </w:pPr>
      <w:r>
        <w:rPr>
          <w:rFonts w:asciiTheme="minorHAnsi" w:hAnsiTheme="minorHAnsi" w:cstheme="minorHAnsi"/>
          <w:sz w:val="32"/>
          <w:szCs w:val="32"/>
        </w:rPr>
        <w:t xml:space="preserve">Please go to </w:t>
      </w:r>
      <w:hyperlink r:id="rId8" w:history="1">
        <w:r w:rsidRPr="000E2BF3">
          <w:rPr>
            <w:rStyle w:val="Hyperlink"/>
            <w:rFonts w:asciiTheme="minorHAnsi" w:hAnsiTheme="minorHAnsi" w:cstheme="minorHAnsi"/>
            <w:sz w:val="32"/>
            <w:szCs w:val="32"/>
          </w:rPr>
          <w:t>www.stpeterlittleover.org.uk</w:t>
        </w:r>
      </w:hyperlink>
      <w:r>
        <w:rPr>
          <w:rFonts w:asciiTheme="minorHAnsi" w:hAnsiTheme="minorHAnsi" w:cstheme="minorHAnsi"/>
          <w:sz w:val="32"/>
          <w:szCs w:val="32"/>
        </w:rPr>
        <w:t xml:space="preserve"> for more information.</w:t>
      </w:r>
    </w:p>
    <w:p w14:paraId="613AB52C" w14:textId="77777777" w:rsidR="00FC2A71" w:rsidRPr="001A4C7C" w:rsidRDefault="00FC2A71" w:rsidP="00FC2A71">
      <w:pPr>
        <w:pStyle w:val="Body"/>
        <w:spacing w:line="288" w:lineRule="auto"/>
        <w:rPr>
          <w:rFonts w:asciiTheme="minorHAnsi" w:hAnsiTheme="minorHAnsi" w:cstheme="minorHAnsi"/>
          <w:sz w:val="32"/>
          <w:szCs w:val="32"/>
        </w:rPr>
      </w:pPr>
    </w:p>
    <w:p w14:paraId="24453599" w14:textId="77777777" w:rsidR="00FC2A71" w:rsidRPr="001A4C7C" w:rsidRDefault="00FC2A71" w:rsidP="00FC2A71">
      <w:pPr>
        <w:pStyle w:val="Body"/>
        <w:spacing w:line="288" w:lineRule="auto"/>
        <w:rPr>
          <w:rFonts w:asciiTheme="minorHAnsi" w:hAnsiTheme="minorHAnsi" w:cstheme="minorHAnsi"/>
          <w:b/>
          <w:bCs/>
          <w:sz w:val="32"/>
          <w:szCs w:val="32"/>
        </w:rPr>
      </w:pPr>
      <w:r w:rsidRPr="001A4C7C">
        <w:rPr>
          <w:rFonts w:asciiTheme="minorHAnsi" w:hAnsiTheme="minorHAnsi" w:cstheme="minorHAnsi"/>
          <w:b/>
          <w:bCs/>
          <w:color w:val="auto"/>
          <w:sz w:val="32"/>
          <w:szCs w:val="32"/>
        </w:rPr>
        <w:t>Principles of the R</w:t>
      </w:r>
      <w:r w:rsidRPr="001A4C7C">
        <w:rPr>
          <w:rFonts w:asciiTheme="minorHAnsi" w:hAnsiTheme="minorHAnsi" w:cstheme="minorHAnsi"/>
          <w:b/>
          <w:bCs/>
          <w:sz w:val="32"/>
          <w:szCs w:val="32"/>
        </w:rPr>
        <w:t xml:space="preserve">ole </w:t>
      </w:r>
    </w:p>
    <w:p w14:paraId="0E25F58B" w14:textId="3B4A9EF2" w:rsidR="00FC2A71" w:rsidRPr="001A4C7C" w:rsidRDefault="00FC2A71" w:rsidP="00FC2A71">
      <w:pPr>
        <w:pStyle w:val="Body"/>
        <w:spacing w:line="288" w:lineRule="auto"/>
        <w:rPr>
          <w:rFonts w:asciiTheme="minorHAnsi" w:hAnsiTheme="minorHAnsi" w:cstheme="minorHAnsi"/>
          <w:sz w:val="32"/>
          <w:szCs w:val="32"/>
        </w:rPr>
      </w:pPr>
      <w:r w:rsidRPr="001A4C7C">
        <w:rPr>
          <w:rFonts w:asciiTheme="minorHAnsi" w:hAnsiTheme="minorHAnsi" w:cstheme="minorHAnsi"/>
          <w:sz w:val="32"/>
          <w:szCs w:val="32"/>
        </w:rPr>
        <w:t>The Anna Chaplain will focus on the spiritual needs and priorities of older people focus</w:t>
      </w:r>
      <w:r w:rsidR="009D51D7">
        <w:rPr>
          <w:rFonts w:asciiTheme="minorHAnsi" w:hAnsiTheme="minorHAnsi" w:cstheme="minorHAnsi"/>
          <w:sz w:val="32"/>
          <w:szCs w:val="32"/>
        </w:rPr>
        <w:t>ing</w:t>
      </w:r>
      <w:r w:rsidRPr="001A4C7C">
        <w:rPr>
          <w:rFonts w:asciiTheme="minorHAnsi" w:hAnsiTheme="minorHAnsi" w:cstheme="minorHAnsi"/>
          <w:sz w:val="32"/>
          <w:szCs w:val="32"/>
        </w:rPr>
        <w:t xml:space="preserve"> upon the whole person and their wellbeing</w:t>
      </w:r>
      <w:r w:rsidR="009D51D7">
        <w:rPr>
          <w:rFonts w:asciiTheme="minorHAnsi" w:hAnsiTheme="minorHAnsi" w:cstheme="minorHAnsi"/>
          <w:sz w:val="32"/>
          <w:szCs w:val="32"/>
        </w:rPr>
        <w:t xml:space="preserve"> and </w:t>
      </w:r>
      <w:r w:rsidRPr="001A4C7C">
        <w:rPr>
          <w:rFonts w:asciiTheme="minorHAnsi" w:hAnsiTheme="minorHAnsi" w:cstheme="minorHAnsi"/>
          <w:sz w:val="32"/>
          <w:szCs w:val="32"/>
        </w:rPr>
        <w:t>seek</w:t>
      </w:r>
      <w:r w:rsidR="009D51D7">
        <w:rPr>
          <w:rFonts w:asciiTheme="minorHAnsi" w:hAnsiTheme="minorHAnsi" w:cstheme="minorHAnsi"/>
          <w:sz w:val="32"/>
          <w:szCs w:val="32"/>
        </w:rPr>
        <w:t>ing</w:t>
      </w:r>
      <w:r w:rsidRPr="001A4C7C">
        <w:rPr>
          <w:rFonts w:asciiTheme="minorHAnsi" w:hAnsiTheme="minorHAnsi" w:cstheme="minorHAnsi"/>
          <w:sz w:val="32"/>
          <w:szCs w:val="32"/>
        </w:rPr>
        <w:t xml:space="preserve"> to accompany individuals wherever they are at in their spiritual journey.</w:t>
      </w:r>
    </w:p>
    <w:p w14:paraId="6149897F" w14:textId="77777777" w:rsidR="00FC2A71" w:rsidRPr="001A4C7C" w:rsidRDefault="00FC2A71" w:rsidP="00FC2A71">
      <w:pPr>
        <w:pStyle w:val="Body"/>
        <w:spacing w:line="288" w:lineRule="auto"/>
        <w:rPr>
          <w:rFonts w:asciiTheme="minorHAnsi" w:hAnsiTheme="minorHAnsi" w:cstheme="minorHAnsi"/>
          <w:sz w:val="32"/>
          <w:szCs w:val="32"/>
        </w:rPr>
      </w:pPr>
    </w:p>
    <w:p w14:paraId="457F3491" w14:textId="7343C372" w:rsidR="00FC2A71" w:rsidRPr="001A4C7C" w:rsidRDefault="00FC2A71" w:rsidP="00FC2A71">
      <w:pPr>
        <w:pStyle w:val="Body"/>
        <w:spacing w:line="288" w:lineRule="auto"/>
        <w:rPr>
          <w:rFonts w:asciiTheme="minorHAnsi" w:hAnsiTheme="minorHAnsi" w:cstheme="minorHAnsi"/>
          <w:sz w:val="32"/>
          <w:szCs w:val="32"/>
        </w:rPr>
      </w:pPr>
      <w:r w:rsidRPr="001A4C7C">
        <w:rPr>
          <w:rFonts w:asciiTheme="minorHAnsi" w:hAnsiTheme="minorHAnsi" w:cstheme="minorHAnsi"/>
          <w:sz w:val="32"/>
          <w:szCs w:val="32"/>
        </w:rPr>
        <w:t>Where appropriate, the Anna Chaplain will be a person through whom the voice of older people, their concerns and their gifts (both as individuals and as a group) will be heard/received both in the church and the wider community. Where older people experience isolation, separation and loneliness, the Anna Chaplain will seek to build a bridge of relationship with other agencies, back into engagement, potentially with both the church and the wider community.</w:t>
      </w:r>
    </w:p>
    <w:p w14:paraId="3DB6DA8D" w14:textId="77777777" w:rsidR="004C196B" w:rsidRPr="001A4C7C" w:rsidRDefault="004C196B" w:rsidP="00FC2A71">
      <w:pPr>
        <w:pStyle w:val="Body"/>
        <w:spacing w:line="288" w:lineRule="auto"/>
        <w:rPr>
          <w:rFonts w:asciiTheme="minorHAnsi" w:hAnsiTheme="minorHAnsi" w:cstheme="minorHAnsi"/>
          <w:b/>
          <w:bCs/>
          <w:sz w:val="32"/>
          <w:szCs w:val="32"/>
        </w:rPr>
      </w:pPr>
    </w:p>
    <w:p w14:paraId="791D4F81" w14:textId="77777777" w:rsidR="00625F6C" w:rsidRDefault="00625F6C">
      <w:pPr>
        <w:rPr>
          <w:rFonts w:asciiTheme="minorHAnsi" w:eastAsia="Arial Unicode MS" w:hAnsiTheme="minorHAnsi" w:cstheme="minorHAnsi"/>
          <w:b/>
          <w:bCs/>
          <w:color w:val="000000"/>
          <w:sz w:val="32"/>
          <w:szCs w:val="32"/>
          <w:bdr w:val="nil"/>
          <w:lang w:val="en-US" w:eastAsia="en-GB"/>
          <w14:textOutline w14:w="0" w14:cap="flat" w14:cmpd="sng" w14:algn="ctr">
            <w14:noFill/>
            <w14:prstDash w14:val="solid"/>
            <w14:bevel/>
          </w14:textOutline>
        </w:rPr>
      </w:pPr>
      <w:r>
        <w:rPr>
          <w:rFonts w:asciiTheme="minorHAnsi" w:hAnsiTheme="minorHAnsi" w:cstheme="minorHAnsi"/>
          <w:b/>
          <w:bCs/>
          <w:sz w:val="32"/>
          <w:szCs w:val="32"/>
        </w:rPr>
        <w:br w:type="page"/>
      </w:r>
    </w:p>
    <w:p w14:paraId="064DC95C" w14:textId="5F37C214" w:rsidR="002E3C35" w:rsidRPr="001A4C7C" w:rsidRDefault="00824D32" w:rsidP="002E3C35">
      <w:pPr>
        <w:pStyle w:val="Body"/>
        <w:spacing w:line="288" w:lineRule="auto"/>
        <w:rPr>
          <w:rFonts w:asciiTheme="minorHAnsi" w:hAnsiTheme="minorHAnsi" w:cstheme="minorHAnsi"/>
          <w:b/>
          <w:bCs/>
          <w:sz w:val="32"/>
          <w:szCs w:val="32"/>
        </w:rPr>
      </w:pPr>
      <w:r w:rsidRPr="001A4C7C">
        <w:rPr>
          <w:rFonts w:asciiTheme="minorHAnsi" w:hAnsiTheme="minorHAnsi" w:cstheme="minorHAnsi"/>
          <w:b/>
          <w:bCs/>
          <w:sz w:val="32"/>
          <w:szCs w:val="32"/>
        </w:rPr>
        <w:lastRenderedPageBreak/>
        <w:t xml:space="preserve">General </w:t>
      </w:r>
      <w:r w:rsidR="004C196B" w:rsidRPr="001A4C7C">
        <w:rPr>
          <w:rFonts w:asciiTheme="minorHAnsi" w:hAnsiTheme="minorHAnsi" w:cstheme="minorHAnsi"/>
          <w:b/>
          <w:bCs/>
          <w:sz w:val="32"/>
          <w:szCs w:val="32"/>
        </w:rPr>
        <w:t xml:space="preserve">Overview </w:t>
      </w:r>
    </w:p>
    <w:p w14:paraId="3CB6524F" w14:textId="7D0EE353" w:rsidR="00FC2A71" w:rsidRPr="001A4C7C" w:rsidRDefault="00FC2A71" w:rsidP="002E3C35">
      <w:pPr>
        <w:pStyle w:val="Body"/>
        <w:numPr>
          <w:ilvl w:val="0"/>
          <w:numId w:val="6"/>
        </w:numPr>
        <w:spacing w:line="288" w:lineRule="auto"/>
        <w:rPr>
          <w:rFonts w:asciiTheme="minorHAnsi" w:hAnsiTheme="minorHAnsi" w:cstheme="minorHAnsi"/>
          <w:sz w:val="32"/>
          <w:szCs w:val="32"/>
        </w:rPr>
      </w:pPr>
      <w:r w:rsidRPr="001A4C7C">
        <w:rPr>
          <w:rFonts w:asciiTheme="minorHAnsi" w:hAnsiTheme="minorHAnsi" w:cstheme="minorHAnsi"/>
          <w:sz w:val="32"/>
          <w:szCs w:val="32"/>
        </w:rPr>
        <w:t>To enable and encourage pastoral support, encouragement in faith and advocacy for the needs of people who are 65 and over in our church and community</w:t>
      </w:r>
    </w:p>
    <w:p w14:paraId="754F748C" w14:textId="3F33E961" w:rsidR="002E3C35" w:rsidRPr="001A4C7C" w:rsidRDefault="00FC2A71" w:rsidP="002E3C35">
      <w:pPr>
        <w:pStyle w:val="ListParagraph"/>
        <w:numPr>
          <w:ilvl w:val="0"/>
          <w:numId w:val="6"/>
        </w:numPr>
        <w:spacing w:line="278" w:lineRule="auto"/>
        <w:rPr>
          <w:rFonts w:asciiTheme="minorHAnsi" w:hAnsiTheme="minorHAnsi" w:cstheme="minorHAnsi"/>
          <w:sz w:val="32"/>
          <w:szCs w:val="32"/>
        </w:rPr>
      </w:pPr>
      <w:r w:rsidRPr="001A4C7C">
        <w:rPr>
          <w:rFonts w:asciiTheme="minorHAnsi" w:hAnsiTheme="minorHAnsi" w:cstheme="minorHAnsi"/>
          <w:sz w:val="32"/>
          <w:szCs w:val="32"/>
        </w:rPr>
        <w:t>To offer</w:t>
      </w:r>
      <w:r w:rsidR="00824D32" w:rsidRPr="001A4C7C">
        <w:rPr>
          <w:rFonts w:asciiTheme="minorHAnsi" w:hAnsiTheme="minorHAnsi" w:cstheme="minorHAnsi"/>
          <w:sz w:val="32"/>
          <w:szCs w:val="32"/>
        </w:rPr>
        <w:t>,</w:t>
      </w:r>
      <w:r w:rsidRPr="001A4C7C">
        <w:rPr>
          <w:rFonts w:asciiTheme="minorHAnsi" w:hAnsiTheme="minorHAnsi" w:cstheme="minorHAnsi"/>
          <w:sz w:val="32"/>
          <w:szCs w:val="32"/>
        </w:rPr>
        <w:t xml:space="preserve"> to those of 65 years and over</w:t>
      </w:r>
      <w:r w:rsidR="00824D32" w:rsidRPr="001A4C7C">
        <w:rPr>
          <w:rFonts w:asciiTheme="minorHAnsi" w:hAnsiTheme="minorHAnsi" w:cstheme="minorHAnsi"/>
          <w:sz w:val="32"/>
          <w:szCs w:val="32"/>
        </w:rPr>
        <w:t>,</w:t>
      </w:r>
      <w:r w:rsidRPr="001A4C7C">
        <w:rPr>
          <w:rFonts w:asciiTheme="minorHAnsi" w:hAnsiTheme="minorHAnsi" w:cstheme="minorHAnsi"/>
          <w:sz w:val="32"/>
          <w:szCs w:val="32"/>
        </w:rPr>
        <w:t xml:space="preserve"> opportunities for prayer and discipleship and exploring faith in sensitive and appropriate ways, helping them to grow in spiritual maturity, in love and knowledge of God and an assurance of his unconditional and inexhaustible love for them</w:t>
      </w:r>
    </w:p>
    <w:p w14:paraId="6FAC333F" w14:textId="2F835BCA" w:rsidR="00FC2A71" w:rsidRPr="001A4C7C" w:rsidRDefault="00FC2A71" w:rsidP="00FC2A71">
      <w:pPr>
        <w:pStyle w:val="ListParagraph"/>
        <w:numPr>
          <w:ilvl w:val="0"/>
          <w:numId w:val="6"/>
        </w:numPr>
        <w:spacing w:line="278" w:lineRule="auto"/>
        <w:rPr>
          <w:rFonts w:asciiTheme="minorHAnsi" w:hAnsiTheme="minorHAnsi" w:cstheme="minorHAnsi"/>
          <w:sz w:val="32"/>
          <w:szCs w:val="32"/>
        </w:rPr>
      </w:pPr>
      <w:r w:rsidRPr="001A4C7C">
        <w:rPr>
          <w:rFonts w:asciiTheme="minorHAnsi" w:hAnsiTheme="minorHAnsi" w:cstheme="minorHAnsi"/>
          <w:sz w:val="32"/>
          <w:szCs w:val="32"/>
        </w:rPr>
        <w:t>To support the families of those who are 65 and over in their care and understanding of their elderly relative and the spiritual issues that they may face</w:t>
      </w:r>
    </w:p>
    <w:p w14:paraId="0CD37C15" w14:textId="09ADD7F1" w:rsidR="00824D32" w:rsidRPr="001A4C7C" w:rsidRDefault="00824D32" w:rsidP="00FC2A71">
      <w:pPr>
        <w:pStyle w:val="ListParagraph"/>
        <w:numPr>
          <w:ilvl w:val="0"/>
          <w:numId w:val="6"/>
        </w:numPr>
        <w:spacing w:line="278" w:lineRule="auto"/>
        <w:rPr>
          <w:rFonts w:asciiTheme="minorHAnsi" w:hAnsiTheme="minorHAnsi" w:cstheme="minorHAnsi"/>
          <w:sz w:val="32"/>
          <w:szCs w:val="32"/>
        </w:rPr>
      </w:pPr>
      <w:r w:rsidRPr="001A4C7C">
        <w:rPr>
          <w:rFonts w:asciiTheme="minorHAnsi" w:hAnsiTheme="minorHAnsi" w:cstheme="minorHAnsi"/>
          <w:sz w:val="32"/>
          <w:szCs w:val="32"/>
        </w:rPr>
        <w:t>To be fully trained in Church of England safeguarding requirements and confidentiality, reporting any concerns appropriately.</w:t>
      </w:r>
    </w:p>
    <w:p w14:paraId="4CBB4D1D" w14:textId="77777777" w:rsidR="00824D32" w:rsidRPr="001A4C7C" w:rsidRDefault="00824D32" w:rsidP="002E3C35">
      <w:pPr>
        <w:spacing w:line="278" w:lineRule="auto"/>
        <w:rPr>
          <w:rFonts w:asciiTheme="minorHAnsi" w:hAnsiTheme="minorHAnsi" w:cstheme="minorHAnsi"/>
          <w:sz w:val="32"/>
          <w:szCs w:val="32"/>
        </w:rPr>
      </w:pPr>
    </w:p>
    <w:p w14:paraId="36FA9BF1" w14:textId="458CFC63" w:rsidR="002E3C35" w:rsidRPr="001A4C7C" w:rsidRDefault="002E3C35" w:rsidP="002E3C35">
      <w:pPr>
        <w:spacing w:line="278" w:lineRule="auto"/>
        <w:rPr>
          <w:rFonts w:asciiTheme="minorHAnsi" w:hAnsiTheme="minorHAnsi" w:cstheme="minorHAnsi"/>
          <w:b/>
          <w:bCs/>
          <w:sz w:val="32"/>
          <w:szCs w:val="32"/>
        </w:rPr>
      </w:pPr>
      <w:r w:rsidRPr="001A4C7C">
        <w:rPr>
          <w:rFonts w:asciiTheme="minorHAnsi" w:hAnsiTheme="minorHAnsi" w:cstheme="minorHAnsi"/>
          <w:b/>
          <w:bCs/>
          <w:sz w:val="32"/>
          <w:szCs w:val="32"/>
        </w:rPr>
        <w:t>Within the life of the church</w:t>
      </w:r>
    </w:p>
    <w:p w14:paraId="1DBB9DED" w14:textId="0E243DC2" w:rsidR="002E3C35" w:rsidRPr="001A4C7C" w:rsidRDefault="002E3C35" w:rsidP="002E3C35">
      <w:pPr>
        <w:pStyle w:val="ListParagraph"/>
        <w:numPr>
          <w:ilvl w:val="0"/>
          <w:numId w:val="7"/>
        </w:numPr>
        <w:spacing w:line="278" w:lineRule="auto"/>
        <w:rPr>
          <w:rFonts w:asciiTheme="minorHAnsi" w:hAnsiTheme="minorHAnsi" w:cstheme="minorHAnsi"/>
          <w:sz w:val="32"/>
          <w:szCs w:val="32"/>
        </w:rPr>
      </w:pPr>
      <w:r w:rsidRPr="001A4C7C">
        <w:rPr>
          <w:rFonts w:asciiTheme="minorHAnsi" w:hAnsiTheme="minorHAnsi" w:cstheme="minorHAnsi"/>
          <w:sz w:val="32"/>
          <w:szCs w:val="32"/>
        </w:rPr>
        <w:t>Be part of the staff team, meeting weekly</w:t>
      </w:r>
    </w:p>
    <w:p w14:paraId="0D15A16D" w14:textId="0963579D" w:rsidR="002E3C35" w:rsidRPr="001A4C7C" w:rsidRDefault="002E3C35" w:rsidP="002E3C35">
      <w:pPr>
        <w:pStyle w:val="ListParagraph"/>
        <w:numPr>
          <w:ilvl w:val="0"/>
          <w:numId w:val="7"/>
        </w:numPr>
        <w:spacing w:line="278" w:lineRule="auto"/>
        <w:rPr>
          <w:rFonts w:asciiTheme="minorHAnsi" w:hAnsiTheme="minorHAnsi" w:cstheme="minorHAnsi"/>
          <w:sz w:val="32"/>
          <w:szCs w:val="32"/>
        </w:rPr>
      </w:pPr>
      <w:r w:rsidRPr="001A4C7C">
        <w:rPr>
          <w:rFonts w:asciiTheme="minorHAnsi" w:hAnsiTheme="minorHAnsi" w:cstheme="minorHAnsi"/>
          <w:sz w:val="32"/>
          <w:szCs w:val="32"/>
        </w:rPr>
        <w:t xml:space="preserve">Supporting </w:t>
      </w:r>
      <w:r w:rsidR="00824D32" w:rsidRPr="001A4C7C">
        <w:rPr>
          <w:rFonts w:asciiTheme="minorHAnsi" w:hAnsiTheme="minorHAnsi" w:cstheme="minorHAnsi"/>
          <w:sz w:val="32"/>
          <w:szCs w:val="32"/>
        </w:rPr>
        <w:t xml:space="preserve">St Peter’s </w:t>
      </w:r>
      <w:r w:rsidRPr="001A4C7C">
        <w:rPr>
          <w:rFonts w:asciiTheme="minorHAnsi" w:hAnsiTheme="minorHAnsi" w:cstheme="minorHAnsi"/>
          <w:sz w:val="32"/>
          <w:szCs w:val="32"/>
        </w:rPr>
        <w:t>existing ministries</w:t>
      </w:r>
      <w:r w:rsidR="00824D32" w:rsidRPr="001A4C7C">
        <w:rPr>
          <w:rFonts w:asciiTheme="minorHAnsi" w:hAnsiTheme="minorHAnsi" w:cstheme="minorHAnsi"/>
          <w:sz w:val="32"/>
          <w:szCs w:val="32"/>
        </w:rPr>
        <w:t xml:space="preserve"> to older people</w:t>
      </w:r>
    </w:p>
    <w:p w14:paraId="4FE5C82F" w14:textId="6C002CE5" w:rsidR="002E3C35" w:rsidRPr="001A4C7C" w:rsidRDefault="002E3C35" w:rsidP="002E3C35">
      <w:pPr>
        <w:pStyle w:val="ListParagraph"/>
        <w:numPr>
          <w:ilvl w:val="1"/>
          <w:numId w:val="7"/>
        </w:numPr>
        <w:spacing w:line="278" w:lineRule="auto"/>
        <w:rPr>
          <w:rFonts w:asciiTheme="minorHAnsi" w:hAnsiTheme="minorHAnsi" w:cstheme="minorHAnsi"/>
          <w:sz w:val="32"/>
          <w:szCs w:val="32"/>
        </w:rPr>
      </w:pPr>
      <w:r w:rsidRPr="001A4C7C">
        <w:rPr>
          <w:rFonts w:asciiTheme="minorHAnsi" w:hAnsiTheme="minorHAnsi" w:cstheme="minorHAnsi"/>
          <w:sz w:val="32"/>
          <w:szCs w:val="32"/>
        </w:rPr>
        <w:t>Visiting nursing and residential homes providing services and chaplaincy support</w:t>
      </w:r>
    </w:p>
    <w:p w14:paraId="50685741" w14:textId="57FCF324" w:rsidR="002E3C35" w:rsidRPr="001A4C7C" w:rsidRDefault="00824D32" w:rsidP="002E3C35">
      <w:pPr>
        <w:pStyle w:val="ListParagraph"/>
        <w:numPr>
          <w:ilvl w:val="1"/>
          <w:numId w:val="7"/>
        </w:numPr>
        <w:spacing w:line="278" w:lineRule="auto"/>
        <w:rPr>
          <w:rFonts w:asciiTheme="minorHAnsi" w:hAnsiTheme="minorHAnsi" w:cstheme="minorHAnsi"/>
          <w:sz w:val="32"/>
          <w:szCs w:val="32"/>
        </w:rPr>
      </w:pPr>
      <w:r w:rsidRPr="001A4C7C">
        <w:rPr>
          <w:rFonts w:asciiTheme="minorHAnsi" w:hAnsiTheme="minorHAnsi" w:cstheme="minorHAnsi"/>
          <w:sz w:val="32"/>
          <w:szCs w:val="32"/>
        </w:rPr>
        <w:t>The</w:t>
      </w:r>
      <w:r w:rsidR="002E3C35" w:rsidRPr="001A4C7C">
        <w:rPr>
          <w:rFonts w:asciiTheme="minorHAnsi" w:hAnsiTheme="minorHAnsi" w:cstheme="minorHAnsi"/>
          <w:sz w:val="32"/>
          <w:szCs w:val="32"/>
        </w:rPr>
        <w:t xml:space="preserve"> pastoral work of Lunch Club and Crossed Keys Café</w:t>
      </w:r>
    </w:p>
    <w:p w14:paraId="1A18815D" w14:textId="5E5CC710" w:rsidR="002E3C35" w:rsidRPr="001A4C7C" w:rsidRDefault="002E3C35" w:rsidP="002E3C35">
      <w:pPr>
        <w:pStyle w:val="ListParagraph"/>
        <w:numPr>
          <w:ilvl w:val="1"/>
          <w:numId w:val="7"/>
        </w:numPr>
        <w:spacing w:line="278" w:lineRule="auto"/>
        <w:rPr>
          <w:rFonts w:asciiTheme="minorHAnsi" w:hAnsiTheme="minorHAnsi" w:cstheme="minorHAnsi"/>
          <w:sz w:val="32"/>
          <w:szCs w:val="32"/>
        </w:rPr>
      </w:pPr>
      <w:r w:rsidRPr="001A4C7C">
        <w:rPr>
          <w:rFonts w:asciiTheme="minorHAnsi" w:hAnsiTheme="minorHAnsi" w:cstheme="minorHAnsi"/>
          <w:sz w:val="32"/>
          <w:szCs w:val="32"/>
        </w:rPr>
        <w:t>Part of the team offering the bi-monthly Dementia service</w:t>
      </w:r>
    </w:p>
    <w:p w14:paraId="4256F422" w14:textId="66F9E661" w:rsidR="002E3C35" w:rsidRPr="001A4C7C" w:rsidRDefault="002E3C35" w:rsidP="002E3C35">
      <w:pPr>
        <w:pStyle w:val="ListParagraph"/>
        <w:numPr>
          <w:ilvl w:val="1"/>
          <w:numId w:val="7"/>
        </w:numPr>
        <w:spacing w:line="278" w:lineRule="auto"/>
        <w:rPr>
          <w:rFonts w:asciiTheme="minorHAnsi" w:hAnsiTheme="minorHAnsi" w:cstheme="minorHAnsi"/>
          <w:sz w:val="32"/>
          <w:szCs w:val="32"/>
        </w:rPr>
      </w:pPr>
      <w:r w:rsidRPr="001A4C7C">
        <w:rPr>
          <w:rFonts w:asciiTheme="minorHAnsi" w:hAnsiTheme="minorHAnsi" w:cstheme="minorHAnsi"/>
          <w:sz w:val="32"/>
          <w:szCs w:val="32"/>
        </w:rPr>
        <w:t>Pastoral visiting to congregation members isolated at home.</w:t>
      </w:r>
    </w:p>
    <w:p w14:paraId="1C5E7F4E" w14:textId="509592E4" w:rsidR="00824D32" w:rsidRPr="001A4C7C" w:rsidRDefault="00824D32" w:rsidP="00824D32">
      <w:pPr>
        <w:pStyle w:val="ListParagraph"/>
        <w:numPr>
          <w:ilvl w:val="0"/>
          <w:numId w:val="7"/>
        </w:numPr>
        <w:spacing w:line="278" w:lineRule="auto"/>
        <w:rPr>
          <w:rFonts w:asciiTheme="minorHAnsi" w:hAnsiTheme="minorHAnsi" w:cstheme="minorHAnsi"/>
          <w:sz w:val="32"/>
          <w:szCs w:val="32"/>
        </w:rPr>
      </w:pPr>
      <w:r w:rsidRPr="001A4C7C">
        <w:rPr>
          <w:rFonts w:asciiTheme="minorHAnsi" w:hAnsiTheme="minorHAnsi" w:cstheme="minorHAnsi"/>
          <w:sz w:val="32"/>
          <w:szCs w:val="32"/>
        </w:rPr>
        <w:t>Be involved in midweek and Sunday services, attentive to the needs of the older members of our congregation.</w:t>
      </w:r>
    </w:p>
    <w:p w14:paraId="130EB0FB" w14:textId="77777777" w:rsidR="009D51D7" w:rsidRDefault="009D51D7" w:rsidP="002E3C35">
      <w:pPr>
        <w:spacing w:line="278" w:lineRule="auto"/>
        <w:rPr>
          <w:rFonts w:asciiTheme="minorHAnsi" w:hAnsiTheme="minorHAnsi" w:cstheme="minorHAnsi"/>
          <w:b/>
          <w:bCs/>
          <w:sz w:val="32"/>
          <w:szCs w:val="32"/>
        </w:rPr>
      </w:pPr>
    </w:p>
    <w:p w14:paraId="7B81125A" w14:textId="6D41DED6" w:rsidR="002E3C35" w:rsidRPr="001A4C7C" w:rsidRDefault="002E3C35" w:rsidP="002E3C35">
      <w:pPr>
        <w:spacing w:line="278" w:lineRule="auto"/>
        <w:rPr>
          <w:rFonts w:asciiTheme="minorHAnsi" w:hAnsiTheme="minorHAnsi" w:cstheme="minorHAnsi"/>
          <w:b/>
          <w:bCs/>
          <w:sz w:val="32"/>
          <w:szCs w:val="32"/>
        </w:rPr>
      </w:pPr>
      <w:r w:rsidRPr="001A4C7C">
        <w:rPr>
          <w:rFonts w:asciiTheme="minorHAnsi" w:hAnsiTheme="minorHAnsi" w:cstheme="minorHAnsi"/>
          <w:b/>
          <w:bCs/>
          <w:sz w:val="32"/>
          <w:szCs w:val="32"/>
        </w:rPr>
        <w:lastRenderedPageBreak/>
        <w:t xml:space="preserve">Within the </w:t>
      </w:r>
      <w:r w:rsidR="00824D32" w:rsidRPr="001A4C7C">
        <w:rPr>
          <w:rFonts w:asciiTheme="minorHAnsi" w:hAnsiTheme="minorHAnsi" w:cstheme="minorHAnsi"/>
          <w:b/>
          <w:bCs/>
          <w:sz w:val="32"/>
          <w:szCs w:val="32"/>
        </w:rPr>
        <w:t xml:space="preserve">wider </w:t>
      </w:r>
      <w:r w:rsidRPr="001A4C7C">
        <w:rPr>
          <w:rFonts w:asciiTheme="minorHAnsi" w:hAnsiTheme="minorHAnsi" w:cstheme="minorHAnsi"/>
          <w:b/>
          <w:bCs/>
          <w:sz w:val="32"/>
          <w:szCs w:val="32"/>
        </w:rPr>
        <w:t>Parish</w:t>
      </w:r>
    </w:p>
    <w:p w14:paraId="0103A089" w14:textId="3D8FE804" w:rsidR="002E3C35" w:rsidRPr="001A4C7C" w:rsidRDefault="002E3C35" w:rsidP="002E3C35">
      <w:pPr>
        <w:pStyle w:val="ListParagraph"/>
        <w:numPr>
          <w:ilvl w:val="0"/>
          <w:numId w:val="8"/>
        </w:numPr>
        <w:spacing w:line="278" w:lineRule="auto"/>
        <w:rPr>
          <w:rFonts w:asciiTheme="minorHAnsi" w:hAnsiTheme="minorHAnsi" w:cstheme="minorHAnsi"/>
          <w:sz w:val="32"/>
          <w:szCs w:val="32"/>
        </w:rPr>
      </w:pPr>
      <w:r w:rsidRPr="001A4C7C">
        <w:rPr>
          <w:rFonts w:asciiTheme="minorHAnsi" w:hAnsiTheme="minorHAnsi" w:cstheme="minorHAnsi"/>
          <w:sz w:val="32"/>
          <w:szCs w:val="32"/>
        </w:rPr>
        <w:t>Building on the support to local nursing and residential homes, including sheltered housing schemes where appropriate</w:t>
      </w:r>
    </w:p>
    <w:p w14:paraId="30A7949D" w14:textId="77777777" w:rsidR="002E3C35" w:rsidRPr="001A4C7C" w:rsidRDefault="002E3C35" w:rsidP="002E3C35">
      <w:pPr>
        <w:pStyle w:val="ListParagraph"/>
        <w:numPr>
          <w:ilvl w:val="0"/>
          <w:numId w:val="8"/>
        </w:numPr>
        <w:spacing w:line="278" w:lineRule="auto"/>
        <w:rPr>
          <w:rFonts w:asciiTheme="minorHAnsi" w:hAnsiTheme="minorHAnsi" w:cstheme="minorHAnsi"/>
          <w:sz w:val="32"/>
          <w:szCs w:val="32"/>
        </w:rPr>
      </w:pPr>
      <w:r w:rsidRPr="001A4C7C">
        <w:rPr>
          <w:rFonts w:asciiTheme="minorHAnsi" w:hAnsiTheme="minorHAnsi" w:cstheme="minorHAnsi"/>
          <w:sz w:val="32"/>
          <w:szCs w:val="32"/>
        </w:rPr>
        <w:t>To seek to develop new opportunities for ministry among those of 65 years and over, where appropriate in partnership with other churches and community organisations.</w:t>
      </w:r>
    </w:p>
    <w:p w14:paraId="7CAC292A" w14:textId="77777777" w:rsidR="00824D32" w:rsidRPr="001A4C7C" w:rsidRDefault="00824D32" w:rsidP="002E3C35">
      <w:pPr>
        <w:spacing w:line="278" w:lineRule="auto"/>
        <w:rPr>
          <w:rFonts w:asciiTheme="minorHAnsi" w:hAnsiTheme="minorHAnsi" w:cstheme="minorHAnsi"/>
          <w:sz w:val="32"/>
          <w:szCs w:val="32"/>
        </w:rPr>
      </w:pPr>
    </w:p>
    <w:p w14:paraId="16F0C4D9" w14:textId="03593463" w:rsidR="002E3C35" w:rsidRPr="001A4C7C" w:rsidRDefault="00824D32" w:rsidP="002E3C35">
      <w:pPr>
        <w:spacing w:line="278" w:lineRule="auto"/>
        <w:rPr>
          <w:rFonts w:asciiTheme="minorHAnsi" w:hAnsiTheme="minorHAnsi" w:cstheme="minorHAnsi"/>
          <w:b/>
          <w:bCs/>
          <w:sz w:val="32"/>
          <w:szCs w:val="32"/>
        </w:rPr>
      </w:pPr>
      <w:r w:rsidRPr="001A4C7C">
        <w:rPr>
          <w:rFonts w:asciiTheme="minorHAnsi" w:hAnsiTheme="minorHAnsi" w:cstheme="minorHAnsi"/>
          <w:b/>
          <w:bCs/>
          <w:sz w:val="32"/>
          <w:szCs w:val="32"/>
        </w:rPr>
        <w:t xml:space="preserve">New </w:t>
      </w:r>
      <w:r w:rsidR="002E3C35" w:rsidRPr="001A4C7C">
        <w:rPr>
          <w:rFonts w:asciiTheme="minorHAnsi" w:hAnsiTheme="minorHAnsi" w:cstheme="minorHAnsi"/>
          <w:b/>
          <w:bCs/>
          <w:sz w:val="32"/>
          <w:szCs w:val="32"/>
        </w:rPr>
        <w:t>opportunities</w:t>
      </w:r>
    </w:p>
    <w:p w14:paraId="203DA5B1" w14:textId="54746305" w:rsidR="00FC2A71" w:rsidRPr="001A4C7C" w:rsidRDefault="00FC2A71" w:rsidP="00FC2A71">
      <w:pPr>
        <w:pStyle w:val="ListParagraph"/>
        <w:numPr>
          <w:ilvl w:val="0"/>
          <w:numId w:val="6"/>
        </w:numPr>
        <w:spacing w:line="278" w:lineRule="auto"/>
        <w:rPr>
          <w:rFonts w:asciiTheme="minorHAnsi" w:hAnsiTheme="minorHAnsi" w:cstheme="minorHAnsi"/>
          <w:sz w:val="32"/>
          <w:szCs w:val="32"/>
        </w:rPr>
      </w:pPr>
      <w:r w:rsidRPr="001A4C7C">
        <w:rPr>
          <w:rFonts w:asciiTheme="minorHAnsi" w:hAnsiTheme="minorHAnsi" w:cstheme="minorHAnsi"/>
          <w:sz w:val="32"/>
          <w:szCs w:val="32"/>
        </w:rPr>
        <w:t xml:space="preserve">To develop, oversee, support and work alongside a small team of volunteer Anna Friends </w:t>
      </w:r>
      <w:r w:rsidR="009D51D7">
        <w:rPr>
          <w:rFonts w:asciiTheme="minorHAnsi" w:hAnsiTheme="minorHAnsi" w:cstheme="minorHAnsi"/>
          <w:sz w:val="32"/>
          <w:szCs w:val="32"/>
        </w:rPr>
        <w:t>to assist in</w:t>
      </w:r>
      <w:r w:rsidRPr="001A4C7C">
        <w:rPr>
          <w:rFonts w:asciiTheme="minorHAnsi" w:hAnsiTheme="minorHAnsi" w:cstheme="minorHAnsi"/>
          <w:sz w:val="32"/>
          <w:szCs w:val="32"/>
        </w:rPr>
        <w:t xml:space="preserve"> carrying out the Anna Chaplaincy ministry</w:t>
      </w:r>
    </w:p>
    <w:p w14:paraId="01A0FDFF" w14:textId="563BC916" w:rsidR="002E3C35" w:rsidRPr="001A4C7C" w:rsidRDefault="002E3C35" w:rsidP="00FC2A71">
      <w:pPr>
        <w:pStyle w:val="ListParagraph"/>
        <w:numPr>
          <w:ilvl w:val="0"/>
          <w:numId w:val="6"/>
        </w:numPr>
        <w:spacing w:line="278" w:lineRule="auto"/>
        <w:rPr>
          <w:rFonts w:asciiTheme="minorHAnsi" w:hAnsiTheme="minorHAnsi" w:cstheme="minorHAnsi"/>
          <w:sz w:val="32"/>
          <w:szCs w:val="32"/>
        </w:rPr>
      </w:pPr>
      <w:r w:rsidRPr="001A4C7C">
        <w:rPr>
          <w:rFonts w:asciiTheme="minorHAnsi" w:hAnsiTheme="minorHAnsi" w:cstheme="minorHAnsi"/>
          <w:sz w:val="32"/>
          <w:szCs w:val="32"/>
        </w:rPr>
        <w:t>To create opportunities for evangelism with those over 65, rediscovering faith from younger years, or encountering Jesus for the first time</w:t>
      </w:r>
    </w:p>
    <w:p w14:paraId="1BA719B4" w14:textId="1A7DBAAF" w:rsidR="00824D32" w:rsidRPr="001A4C7C" w:rsidRDefault="00824D32" w:rsidP="00FC2A71">
      <w:pPr>
        <w:pStyle w:val="ListParagraph"/>
        <w:numPr>
          <w:ilvl w:val="0"/>
          <w:numId w:val="6"/>
        </w:numPr>
        <w:spacing w:line="278" w:lineRule="auto"/>
        <w:rPr>
          <w:rFonts w:asciiTheme="minorHAnsi" w:hAnsiTheme="minorHAnsi" w:cstheme="minorHAnsi"/>
          <w:sz w:val="32"/>
          <w:szCs w:val="32"/>
        </w:rPr>
      </w:pPr>
      <w:r w:rsidRPr="001A4C7C">
        <w:rPr>
          <w:rFonts w:asciiTheme="minorHAnsi" w:hAnsiTheme="minorHAnsi" w:cstheme="minorHAnsi"/>
          <w:sz w:val="32"/>
          <w:szCs w:val="32"/>
        </w:rPr>
        <w:t>To offer assistance with end-of-life conversations, funeral arrangements and bereavement support</w:t>
      </w:r>
    </w:p>
    <w:p w14:paraId="361D2FF1" w14:textId="77777777" w:rsidR="00FC2A71" w:rsidRPr="001A4C7C" w:rsidRDefault="00FC2A71" w:rsidP="00FC2A71">
      <w:pPr>
        <w:pStyle w:val="ListParagraph"/>
        <w:numPr>
          <w:ilvl w:val="0"/>
          <w:numId w:val="6"/>
        </w:numPr>
        <w:spacing w:line="278" w:lineRule="auto"/>
        <w:rPr>
          <w:rFonts w:asciiTheme="minorHAnsi" w:hAnsiTheme="minorHAnsi" w:cstheme="minorHAnsi"/>
          <w:sz w:val="32"/>
          <w:szCs w:val="32"/>
        </w:rPr>
      </w:pPr>
      <w:r w:rsidRPr="001A4C7C">
        <w:rPr>
          <w:rFonts w:asciiTheme="minorHAnsi" w:hAnsiTheme="minorHAnsi" w:cstheme="minorHAnsi"/>
          <w:sz w:val="32"/>
          <w:szCs w:val="32"/>
        </w:rPr>
        <w:t>To encourage engagement with, and provide information concerning, ministry to the 65 and over age group in the PCC, wider church and community.</w:t>
      </w:r>
    </w:p>
    <w:p w14:paraId="18C4F09E" w14:textId="77777777" w:rsidR="00FC2A71" w:rsidRPr="001A4C7C" w:rsidRDefault="00FC2A71" w:rsidP="00FC2A71">
      <w:pPr>
        <w:pStyle w:val="ListParagraph"/>
        <w:numPr>
          <w:ilvl w:val="0"/>
          <w:numId w:val="6"/>
        </w:numPr>
        <w:spacing w:line="278" w:lineRule="auto"/>
        <w:rPr>
          <w:rFonts w:asciiTheme="minorHAnsi" w:hAnsiTheme="minorHAnsi" w:cstheme="minorHAnsi"/>
          <w:sz w:val="32"/>
          <w:szCs w:val="32"/>
        </w:rPr>
      </w:pPr>
      <w:r w:rsidRPr="001A4C7C">
        <w:rPr>
          <w:rFonts w:asciiTheme="minorHAnsi" w:hAnsiTheme="minorHAnsi" w:cstheme="minorHAnsi"/>
          <w:sz w:val="32"/>
          <w:szCs w:val="32"/>
        </w:rPr>
        <w:t>To develop links and working relationships with community leaders and key stakeholders working with those who are 65 and over, for example care homes, charitable and community organisations and council-led partnership groups.</w:t>
      </w:r>
    </w:p>
    <w:p w14:paraId="564F9C7D" w14:textId="77777777" w:rsidR="00FC2A71" w:rsidRPr="001A4C7C" w:rsidRDefault="00FC2A71" w:rsidP="00FC2A71">
      <w:pPr>
        <w:pStyle w:val="ListParagraph"/>
        <w:numPr>
          <w:ilvl w:val="0"/>
          <w:numId w:val="6"/>
        </w:numPr>
        <w:spacing w:line="278" w:lineRule="auto"/>
        <w:rPr>
          <w:rFonts w:asciiTheme="minorHAnsi" w:hAnsiTheme="minorHAnsi" w:cstheme="minorHAnsi"/>
          <w:sz w:val="32"/>
          <w:szCs w:val="32"/>
        </w:rPr>
      </w:pPr>
      <w:r w:rsidRPr="001A4C7C">
        <w:rPr>
          <w:rFonts w:asciiTheme="minorHAnsi" w:hAnsiTheme="minorHAnsi" w:cstheme="minorHAnsi"/>
          <w:sz w:val="32"/>
          <w:szCs w:val="32"/>
        </w:rPr>
        <w:t>To develop self-sustaining long-term ministry to the 65 and over age group that can be maintained beyond the life of the post-holder’s contract.</w:t>
      </w:r>
    </w:p>
    <w:p w14:paraId="1EB76884" w14:textId="7D314EF7" w:rsidR="00824D32" w:rsidRPr="001A4C7C" w:rsidRDefault="00824D32" w:rsidP="00FC2A71">
      <w:pPr>
        <w:pStyle w:val="Body"/>
        <w:spacing w:line="288" w:lineRule="auto"/>
        <w:rPr>
          <w:rFonts w:asciiTheme="minorHAnsi" w:hAnsiTheme="minorHAnsi" w:cstheme="minorHAnsi"/>
          <w:b/>
          <w:bCs/>
          <w:sz w:val="32"/>
          <w:szCs w:val="32"/>
        </w:rPr>
      </w:pPr>
    </w:p>
    <w:p w14:paraId="6F26E178" w14:textId="77777777" w:rsidR="00625F6C" w:rsidRDefault="00625F6C" w:rsidP="00FC2A71">
      <w:pPr>
        <w:pStyle w:val="Body"/>
        <w:spacing w:line="288" w:lineRule="auto"/>
        <w:rPr>
          <w:rFonts w:asciiTheme="minorHAnsi" w:hAnsiTheme="minorHAnsi" w:cstheme="minorHAnsi"/>
          <w:b/>
          <w:bCs/>
          <w:sz w:val="32"/>
          <w:szCs w:val="32"/>
        </w:rPr>
      </w:pPr>
    </w:p>
    <w:p w14:paraId="5E39F9A4" w14:textId="74800AAF" w:rsidR="00FC2A71" w:rsidRPr="001A4C7C" w:rsidRDefault="00824D32" w:rsidP="00FC2A71">
      <w:pPr>
        <w:pStyle w:val="Body"/>
        <w:spacing w:line="288" w:lineRule="auto"/>
        <w:rPr>
          <w:rFonts w:asciiTheme="minorHAnsi" w:hAnsiTheme="minorHAnsi" w:cstheme="minorHAnsi"/>
          <w:b/>
          <w:bCs/>
          <w:sz w:val="32"/>
          <w:szCs w:val="32"/>
        </w:rPr>
      </w:pPr>
      <w:r w:rsidRPr="001A4C7C">
        <w:rPr>
          <w:rFonts w:asciiTheme="minorHAnsi" w:hAnsiTheme="minorHAnsi" w:cstheme="minorHAnsi"/>
          <w:b/>
          <w:bCs/>
          <w:sz w:val="32"/>
          <w:szCs w:val="32"/>
        </w:rPr>
        <w:lastRenderedPageBreak/>
        <w:t>Other duties and responsib</w:t>
      </w:r>
      <w:r w:rsidR="001A4C7C" w:rsidRPr="001A4C7C">
        <w:rPr>
          <w:rFonts w:asciiTheme="minorHAnsi" w:hAnsiTheme="minorHAnsi" w:cstheme="minorHAnsi"/>
          <w:b/>
          <w:bCs/>
          <w:sz w:val="32"/>
          <w:szCs w:val="32"/>
        </w:rPr>
        <w:t>i</w:t>
      </w:r>
      <w:r w:rsidRPr="001A4C7C">
        <w:rPr>
          <w:rFonts w:asciiTheme="minorHAnsi" w:hAnsiTheme="minorHAnsi" w:cstheme="minorHAnsi"/>
          <w:b/>
          <w:bCs/>
          <w:sz w:val="32"/>
          <w:szCs w:val="32"/>
        </w:rPr>
        <w:t>lities</w:t>
      </w:r>
    </w:p>
    <w:p w14:paraId="17D20F5A" w14:textId="746272A6" w:rsidR="00824D32" w:rsidRPr="001A4C7C" w:rsidRDefault="00824D32" w:rsidP="00824D32">
      <w:pPr>
        <w:pStyle w:val="Body"/>
        <w:numPr>
          <w:ilvl w:val="0"/>
          <w:numId w:val="2"/>
        </w:numPr>
        <w:spacing w:line="288" w:lineRule="auto"/>
        <w:rPr>
          <w:rFonts w:asciiTheme="minorHAnsi" w:hAnsiTheme="minorHAnsi" w:cstheme="minorHAnsi"/>
          <w:sz w:val="32"/>
          <w:szCs w:val="32"/>
        </w:rPr>
      </w:pPr>
      <w:r w:rsidRPr="001A4C7C">
        <w:rPr>
          <w:rFonts w:asciiTheme="minorHAnsi" w:hAnsiTheme="minorHAnsi" w:cstheme="minorHAnsi"/>
          <w:sz w:val="32"/>
          <w:szCs w:val="32"/>
        </w:rPr>
        <w:t>Maintain up-to-date information of existing activities, groups and support available in your local church and the wider community, including any relevant statistics</w:t>
      </w:r>
    </w:p>
    <w:p w14:paraId="70A3BAD9" w14:textId="305C7FCE" w:rsidR="00824D32" w:rsidRPr="001A4C7C" w:rsidRDefault="00824D32" w:rsidP="00824D32">
      <w:pPr>
        <w:pStyle w:val="Body"/>
        <w:numPr>
          <w:ilvl w:val="0"/>
          <w:numId w:val="2"/>
        </w:numPr>
        <w:spacing w:line="288" w:lineRule="auto"/>
        <w:rPr>
          <w:rFonts w:asciiTheme="minorHAnsi" w:hAnsiTheme="minorHAnsi" w:cstheme="minorHAnsi"/>
          <w:sz w:val="32"/>
          <w:szCs w:val="32"/>
        </w:rPr>
      </w:pPr>
      <w:r w:rsidRPr="001A4C7C">
        <w:rPr>
          <w:rFonts w:asciiTheme="minorHAnsi" w:hAnsiTheme="minorHAnsi" w:cstheme="minorHAnsi"/>
          <w:sz w:val="32"/>
          <w:szCs w:val="32"/>
        </w:rPr>
        <w:t>Maintain written records of work undertaken, ensuring confidential records are kept securely in accordance with Data Protection law</w:t>
      </w:r>
    </w:p>
    <w:p w14:paraId="5443F7CA" w14:textId="59BC3291" w:rsidR="00824D32" w:rsidRPr="001A4C7C" w:rsidRDefault="00824D32" w:rsidP="00824D32">
      <w:pPr>
        <w:pStyle w:val="Body"/>
        <w:numPr>
          <w:ilvl w:val="0"/>
          <w:numId w:val="2"/>
        </w:numPr>
        <w:spacing w:line="288" w:lineRule="auto"/>
        <w:rPr>
          <w:rFonts w:asciiTheme="minorHAnsi" w:hAnsiTheme="minorHAnsi" w:cstheme="minorHAnsi"/>
          <w:sz w:val="32"/>
          <w:szCs w:val="32"/>
        </w:rPr>
      </w:pPr>
      <w:r w:rsidRPr="001A4C7C">
        <w:rPr>
          <w:rFonts w:asciiTheme="minorHAnsi" w:hAnsiTheme="minorHAnsi" w:cstheme="minorHAnsi"/>
          <w:sz w:val="32"/>
          <w:szCs w:val="32"/>
        </w:rPr>
        <w:t>Meet regularly with the line manager, and follow agreed reporting structures</w:t>
      </w:r>
    </w:p>
    <w:p w14:paraId="4E85DC05" w14:textId="23ECC94E" w:rsidR="00824D32" w:rsidRPr="001A4C7C" w:rsidRDefault="00824D32" w:rsidP="00824D32">
      <w:pPr>
        <w:pStyle w:val="Body"/>
        <w:numPr>
          <w:ilvl w:val="0"/>
          <w:numId w:val="2"/>
        </w:numPr>
        <w:spacing w:line="288" w:lineRule="auto"/>
        <w:rPr>
          <w:rFonts w:asciiTheme="minorHAnsi" w:hAnsiTheme="minorHAnsi" w:cstheme="minorHAnsi"/>
          <w:sz w:val="32"/>
          <w:szCs w:val="32"/>
        </w:rPr>
      </w:pPr>
      <w:r w:rsidRPr="001A4C7C">
        <w:rPr>
          <w:rFonts w:asciiTheme="minorHAnsi" w:hAnsiTheme="minorHAnsi" w:cstheme="minorHAnsi"/>
          <w:sz w:val="32"/>
          <w:szCs w:val="32"/>
        </w:rPr>
        <w:t>Access relevant training offered through BRF’s national team</w:t>
      </w:r>
    </w:p>
    <w:p w14:paraId="00568B47" w14:textId="2C3FC7C3" w:rsidR="00824D32" w:rsidRPr="001A4C7C" w:rsidRDefault="00824D32" w:rsidP="00824D32">
      <w:pPr>
        <w:pStyle w:val="Body"/>
        <w:numPr>
          <w:ilvl w:val="0"/>
          <w:numId w:val="2"/>
        </w:numPr>
        <w:spacing w:line="288" w:lineRule="auto"/>
        <w:rPr>
          <w:rFonts w:asciiTheme="minorHAnsi" w:hAnsiTheme="minorHAnsi" w:cstheme="minorHAnsi"/>
          <w:sz w:val="32"/>
          <w:szCs w:val="32"/>
        </w:rPr>
      </w:pPr>
      <w:r w:rsidRPr="001A4C7C">
        <w:rPr>
          <w:rFonts w:asciiTheme="minorHAnsi" w:hAnsiTheme="minorHAnsi" w:cstheme="minorHAnsi"/>
          <w:sz w:val="32"/>
          <w:szCs w:val="32"/>
        </w:rPr>
        <w:t xml:space="preserve">Keep records of any monies, receipts and out-of-pocket reimbursements, as required by the </w:t>
      </w:r>
      <w:r w:rsidR="009D51D7">
        <w:rPr>
          <w:rFonts w:asciiTheme="minorHAnsi" w:hAnsiTheme="minorHAnsi" w:cstheme="minorHAnsi"/>
          <w:sz w:val="32"/>
          <w:szCs w:val="32"/>
        </w:rPr>
        <w:t>PCC.</w:t>
      </w:r>
    </w:p>
    <w:p w14:paraId="105D3161" w14:textId="77777777" w:rsidR="001A4C7C" w:rsidRPr="001A4C7C" w:rsidRDefault="001A4C7C" w:rsidP="001A4C7C">
      <w:pPr>
        <w:pStyle w:val="Body"/>
        <w:spacing w:line="288" w:lineRule="auto"/>
        <w:ind w:left="196"/>
        <w:rPr>
          <w:rFonts w:asciiTheme="minorHAnsi" w:hAnsiTheme="minorHAnsi" w:cstheme="minorHAnsi"/>
          <w:sz w:val="32"/>
          <w:szCs w:val="32"/>
        </w:rPr>
      </w:pPr>
    </w:p>
    <w:p w14:paraId="64FC56C1" w14:textId="77777777" w:rsidR="00625F6C" w:rsidRDefault="00625F6C" w:rsidP="00FC2A71">
      <w:pPr>
        <w:pStyle w:val="Body"/>
        <w:spacing w:line="288" w:lineRule="auto"/>
        <w:rPr>
          <w:rFonts w:asciiTheme="minorHAnsi" w:hAnsiTheme="minorHAnsi" w:cstheme="minorHAnsi"/>
          <w:b/>
          <w:bCs/>
          <w:sz w:val="32"/>
          <w:szCs w:val="32"/>
        </w:rPr>
      </w:pPr>
    </w:p>
    <w:p w14:paraId="712AFB4A" w14:textId="41A4A936" w:rsidR="00FC2A71" w:rsidRPr="001A4C7C" w:rsidRDefault="00FC2A71" w:rsidP="00FC2A71">
      <w:pPr>
        <w:pStyle w:val="Body"/>
        <w:spacing w:line="288" w:lineRule="auto"/>
        <w:rPr>
          <w:rFonts w:asciiTheme="minorHAnsi" w:hAnsiTheme="minorHAnsi" w:cstheme="minorHAnsi"/>
          <w:b/>
          <w:bCs/>
          <w:sz w:val="32"/>
          <w:szCs w:val="32"/>
        </w:rPr>
      </w:pPr>
      <w:r w:rsidRPr="001A4C7C">
        <w:rPr>
          <w:rFonts w:asciiTheme="minorHAnsi" w:hAnsiTheme="minorHAnsi" w:cstheme="minorHAnsi"/>
          <w:b/>
          <w:bCs/>
          <w:sz w:val="32"/>
          <w:szCs w:val="32"/>
        </w:rPr>
        <w:t xml:space="preserve">Key Relationships </w:t>
      </w:r>
    </w:p>
    <w:p w14:paraId="72E0221B" w14:textId="0D898E96" w:rsidR="00824D32" w:rsidRPr="001A4C7C" w:rsidRDefault="00824D32" w:rsidP="00FC2A71">
      <w:pPr>
        <w:pStyle w:val="Body"/>
        <w:numPr>
          <w:ilvl w:val="0"/>
          <w:numId w:val="4"/>
        </w:numPr>
        <w:spacing w:line="288" w:lineRule="auto"/>
        <w:rPr>
          <w:rFonts w:asciiTheme="minorHAnsi" w:hAnsiTheme="minorHAnsi" w:cstheme="minorHAnsi"/>
          <w:sz w:val="32"/>
          <w:szCs w:val="32"/>
        </w:rPr>
      </w:pPr>
      <w:r w:rsidRPr="001A4C7C">
        <w:rPr>
          <w:rFonts w:asciiTheme="minorHAnsi" w:hAnsiTheme="minorHAnsi" w:cstheme="minorHAnsi"/>
          <w:sz w:val="32"/>
          <w:szCs w:val="32"/>
        </w:rPr>
        <w:t>Responsible to line manager Reverend Alicia Dring</w:t>
      </w:r>
    </w:p>
    <w:p w14:paraId="61CFA5BC" w14:textId="31A06F71" w:rsidR="00FC2A71" w:rsidRPr="001A4C7C" w:rsidRDefault="00FC2A71" w:rsidP="00FC2A71">
      <w:pPr>
        <w:pStyle w:val="Body"/>
        <w:numPr>
          <w:ilvl w:val="0"/>
          <w:numId w:val="4"/>
        </w:numPr>
        <w:spacing w:line="288" w:lineRule="auto"/>
        <w:rPr>
          <w:rFonts w:asciiTheme="minorHAnsi" w:hAnsiTheme="minorHAnsi" w:cstheme="minorHAnsi"/>
          <w:sz w:val="32"/>
          <w:szCs w:val="32"/>
        </w:rPr>
      </w:pPr>
      <w:r w:rsidRPr="001A4C7C">
        <w:rPr>
          <w:rFonts w:asciiTheme="minorHAnsi" w:hAnsiTheme="minorHAnsi" w:cstheme="minorHAnsi"/>
          <w:sz w:val="32"/>
          <w:szCs w:val="32"/>
        </w:rPr>
        <w:t>Supported by pastoral supervision in some form e.g. mentor, spiritual director</w:t>
      </w:r>
    </w:p>
    <w:p w14:paraId="761602BF" w14:textId="77777777" w:rsidR="00FC2A71" w:rsidRPr="001A4C7C" w:rsidRDefault="00FC2A71" w:rsidP="00FC2A71">
      <w:pPr>
        <w:pStyle w:val="Body"/>
        <w:numPr>
          <w:ilvl w:val="0"/>
          <w:numId w:val="4"/>
        </w:numPr>
        <w:spacing w:line="288" w:lineRule="auto"/>
        <w:rPr>
          <w:rFonts w:asciiTheme="minorHAnsi" w:hAnsiTheme="minorHAnsi" w:cstheme="minorHAnsi"/>
          <w:sz w:val="32"/>
          <w:szCs w:val="32"/>
        </w:rPr>
      </w:pPr>
      <w:r w:rsidRPr="001A4C7C">
        <w:rPr>
          <w:rFonts w:asciiTheme="minorHAnsi" w:hAnsiTheme="minorHAnsi" w:cstheme="minorHAnsi"/>
          <w:sz w:val="32"/>
          <w:szCs w:val="32"/>
        </w:rPr>
        <w:t>Working relationships</w:t>
      </w:r>
      <w:r w:rsidRPr="001A4C7C">
        <w:rPr>
          <w:rFonts w:asciiTheme="minorHAnsi" w:hAnsiTheme="minorHAnsi" w:cstheme="minorHAnsi"/>
          <w:color w:val="auto"/>
          <w:sz w:val="32"/>
          <w:szCs w:val="32"/>
        </w:rPr>
        <w:t xml:space="preserve"> within the church and local community: </w:t>
      </w:r>
    </w:p>
    <w:p w14:paraId="45745757" w14:textId="0CDA7737" w:rsidR="00FC2A71" w:rsidRPr="001A4C7C" w:rsidRDefault="00FC2A71" w:rsidP="00FC2A71">
      <w:pPr>
        <w:pStyle w:val="Body"/>
        <w:numPr>
          <w:ilvl w:val="1"/>
          <w:numId w:val="4"/>
        </w:numPr>
        <w:spacing w:line="288" w:lineRule="auto"/>
        <w:rPr>
          <w:rFonts w:asciiTheme="minorHAnsi" w:hAnsiTheme="minorHAnsi" w:cstheme="minorHAnsi"/>
          <w:sz w:val="32"/>
          <w:szCs w:val="32"/>
        </w:rPr>
      </w:pPr>
      <w:r w:rsidRPr="001A4C7C">
        <w:rPr>
          <w:rFonts w:asciiTheme="minorHAnsi" w:hAnsiTheme="minorHAnsi" w:cstheme="minorHAnsi"/>
          <w:sz w:val="32"/>
          <w:szCs w:val="32"/>
        </w:rPr>
        <w:t xml:space="preserve">ordained and lay leaders in </w:t>
      </w:r>
      <w:r w:rsidR="002E3C35" w:rsidRPr="001A4C7C">
        <w:rPr>
          <w:rFonts w:asciiTheme="minorHAnsi" w:hAnsiTheme="minorHAnsi" w:cstheme="minorHAnsi"/>
          <w:sz w:val="32"/>
          <w:szCs w:val="32"/>
        </w:rPr>
        <w:t>St Peter’s Church</w:t>
      </w:r>
      <w:r w:rsidRPr="001A4C7C">
        <w:rPr>
          <w:rFonts w:asciiTheme="minorHAnsi" w:hAnsiTheme="minorHAnsi" w:cstheme="minorHAnsi"/>
          <w:sz w:val="32"/>
          <w:szCs w:val="32"/>
        </w:rPr>
        <w:t xml:space="preserve"> </w:t>
      </w:r>
    </w:p>
    <w:p w14:paraId="22BED696" w14:textId="77777777" w:rsidR="00FC2A71" w:rsidRPr="001A4C7C" w:rsidRDefault="00FC2A71" w:rsidP="00FC2A71">
      <w:pPr>
        <w:pStyle w:val="Body"/>
        <w:numPr>
          <w:ilvl w:val="1"/>
          <w:numId w:val="4"/>
        </w:numPr>
        <w:spacing w:line="288" w:lineRule="auto"/>
        <w:rPr>
          <w:rFonts w:asciiTheme="minorHAnsi" w:hAnsiTheme="minorHAnsi" w:cstheme="minorHAnsi"/>
          <w:sz w:val="32"/>
          <w:szCs w:val="32"/>
        </w:rPr>
      </w:pPr>
      <w:r w:rsidRPr="001A4C7C">
        <w:rPr>
          <w:rFonts w:asciiTheme="minorHAnsi" w:hAnsiTheme="minorHAnsi" w:cstheme="minorHAnsi"/>
          <w:sz w:val="32"/>
          <w:szCs w:val="32"/>
        </w:rPr>
        <w:t xml:space="preserve">individual older people and family members </w:t>
      </w:r>
    </w:p>
    <w:p w14:paraId="0E3AF75C" w14:textId="77777777" w:rsidR="00FC2A71" w:rsidRPr="001A4C7C" w:rsidRDefault="00FC2A71" w:rsidP="00FC2A71">
      <w:pPr>
        <w:pStyle w:val="Body"/>
        <w:numPr>
          <w:ilvl w:val="1"/>
          <w:numId w:val="4"/>
        </w:numPr>
        <w:spacing w:line="288" w:lineRule="auto"/>
        <w:rPr>
          <w:rFonts w:asciiTheme="minorHAnsi" w:hAnsiTheme="minorHAnsi" w:cstheme="minorHAnsi"/>
          <w:sz w:val="32"/>
          <w:szCs w:val="32"/>
        </w:rPr>
      </w:pPr>
      <w:r w:rsidRPr="001A4C7C">
        <w:rPr>
          <w:rFonts w:asciiTheme="minorHAnsi" w:hAnsiTheme="minorHAnsi" w:cstheme="minorHAnsi"/>
          <w:sz w:val="32"/>
          <w:szCs w:val="32"/>
        </w:rPr>
        <w:t xml:space="preserve">related local agencies </w:t>
      </w:r>
    </w:p>
    <w:p w14:paraId="474E4F0D" w14:textId="05EAA04C" w:rsidR="002E3C35" w:rsidRPr="001A4C7C" w:rsidRDefault="00FC2A71" w:rsidP="002E3C35">
      <w:pPr>
        <w:pStyle w:val="Body"/>
        <w:numPr>
          <w:ilvl w:val="1"/>
          <w:numId w:val="4"/>
        </w:numPr>
        <w:spacing w:line="288" w:lineRule="auto"/>
        <w:rPr>
          <w:rFonts w:asciiTheme="minorHAnsi" w:hAnsiTheme="minorHAnsi" w:cstheme="minorHAnsi"/>
          <w:sz w:val="32"/>
          <w:szCs w:val="32"/>
        </w:rPr>
      </w:pPr>
      <w:r w:rsidRPr="001A4C7C">
        <w:rPr>
          <w:rFonts w:asciiTheme="minorHAnsi" w:hAnsiTheme="minorHAnsi" w:cstheme="minorHAnsi"/>
          <w:sz w:val="32"/>
          <w:szCs w:val="32"/>
        </w:rPr>
        <w:t>care home staff</w:t>
      </w:r>
      <w:r w:rsidR="002E3C35" w:rsidRPr="001A4C7C">
        <w:rPr>
          <w:rFonts w:asciiTheme="minorHAnsi" w:hAnsiTheme="minorHAnsi" w:cstheme="minorHAnsi"/>
          <w:sz w:val="32"/>
          <w:szCs w:val="32"/>
        </w:rPr>
        <w:t>.</w:t>
      </w:r>
    </w:p>
    <w:p w14:paraId="0C41DEFD" w14:textId="0F071E81" w:rsidR="002E3C35" w:rsidRPr="001A4C7C" w:rsidRDefault="002E3C35" w:rsidP="002E3C35">
      <w:pPr>
        <w:pStyle w:val="Body"/>
        <w:numPr>
          <w:ilvl w:val="0"/>
          <w:numId w:val="4"/>
        </w:numPr>
        <w:spacing w:line="288" w:lineRule="auto"/>
        <w:rPr>
          <w:rFonts w:asciiTheme="minorHAnsi" w:hAnsiTheme="minorHAnsi" w:cstheme="minorHAnsi"/>
          <w:sz w:val="32"/>
          <w:szCs w:val="32"/>
        </w:rPr>
      </w:pPr>
      <w:r w:rsidRPr="001A4C7C">
        <w:rPr>
          <w:rFonts w:asciiTheme="minorHAnsi" w:hAnsiTheme="minorHAnsi" w:cstheme="minorHAnsi"/>
          <w:sz w:val="32"/>
          <w:szCs w:val="32"/>
        </w:rPr>
        <w:t>Connecting with the BRF national Anna Chaplaincy network</w:t>
      </w:r>
    </w:p>
    <w:p w14:paraId="6224C9F9" w14:textId="77777777" w:rsidR="00FC2A71" w:rsidRPr="001A4C7C" w:rsidRDefault="00FC2A71" w:rsidP="00FC2A71">
      <w:pPr>
        <w:pStyle w:val="Body"/>
        <w:spacing w:line="288" w:lineRule="auto"/>
        <w:rPr>
          <w:rFonts w:asciiTheme="minorHAnsi" w:hAnsiTheme="minorHAnsi" w:cstheme="minorHAnsi"/>
          <w:sz w:val="32"/>
          <w:szCs w:val="32"/>
        </w:rPr>
      </w:pPr>
    </w:p>
    <w:p w14:paraId="38653644" w14:textId="5C0131C8" w:rsidR="00FC2A71" w:rsidRPr="001A4C7C" w:rsidRDefault="00FC2A71" w:rsidP="00FC2A71">
      <w:pPr>
        <w:pStyle w:val="Body"/>
        <w:spacing w:line="288" w:lineRule="auto"/>
        <w:rPr>
          <w:rFonts w:asciiTheme="minorHAnsi" w:hAnsiTheme="minorHAnsi" w:cstheme="minorHAnsi"/>
          <w:sz w:val="32"/>
          <w:szCs w:val="32"/>
        </w:rPr>
      </w:pPr>
      <w:r w:rsidRPr="001A4C7C">
        <w:rPr>
          <w:rFonts w:asciiTheme="minorHAnsi" w:hAnsiTheme="minorHAnsi" w:cstheme="minorHAnsi"/>
          <w:b/>
          <w:bCs/>
          <w:sz w:val="32"/>
          <w:szCs w:val="32"/>
        </w:rPr>
        <w:t>Responsible for:</w:t>
      </w:r>
      <w:r w:rsidRPr="001A4C7C">
        <w:rPr>
          <w:rFonts w:asciiTheme="minorHAnsi" w:hAnsiTheme="minorHAnsi" w:cstheme="minorHAnsi"/>
          <w:sz w:val="32"/>
          <w:szCs w:val="32"/>
        </w:rPr>
        <w:t xml:space="preserve"> </w:t>
      </w:r>
      <w:r w:rsidR="00EB7A12">
        <w:rPr>
          <w:rFonts w:asciiTheme="minorHAnsi" w:hAnsiTheme="minorHAnsi" w:cstheme="minorHAnsi"/>
          <w:sz w:val="32"/>
          <w:szCs w:val="32"/>
        </w:rPr>
        <w:t xml:space="preserve"> recruiting, training, managing and overseeing the </w:t>
      </w:r>
      <w:r w:rsidRPr="001A4C7C">
        <w:rPr>
          <w:rFonts w:asciiTheme="minorHAnsi" w:hAnsiTheme="minorHAnsi" w:cstheme="minorHAnsi"/>
          <w:sz w:val="32"/>
          <w:szCs w:val="32"/>
        </w:rPr>
        <w:t>Anna Friends</w:t>
      </w:r>
    </w:p>
    <w:p w14:paraId="1DDF9C42" w14:textId="77777777" w:rsidR="00FC2A71" w:rsidRPr="001A4C7C" w:rsidRDefault="00FC2A71" w:rsidP="00FC2A71">
      <w:pPr>
        <w:pStyle w:val="Body"/>
        <w:spacing w:line="288" w:lineRule="auto"/>
        <w:rPr>
          <w:rFonts w:asciiTheme="minorHAnsi" w:hAnsiTheme="minorHAnsi" w:cstheme="minorHAnsi"/>
          <w:b/>
          <w:bCs/>
          <w:sz w:val="32"/>
          <w:szCs w:val="32"/>
        </w:rPr>
      </w:pPr>
    </w:p>
    <w:p w14:paraId="6F2D774C" w14:textId="77777777" w:rsidR="00625F6C" w:rsidRDefault="00625F6C">
      <w:pPr>
        <w:rPr>
          <w:rFonts w:asciiTheme="minorHAnsi" w:eastAsia="Arial Unicode MS" w:hAnsiTheme="minorHAnsi" w:cstheme="minorHAnsi"/>
          <w:b/>
          <w:bCs/>
          <w:color w:val="000000"/>
          <w:sz w:val="32"/>
          <w:szCs w:val="32"/>
          <w:bdr w:val="nil"/>
          <w:lang w:val="en-US" w:eastAsia="en-GB"/>
          <w14:textOutline w14:w="0" w14:cap="flat" w14:cmpd="sng" w14:algn="ctr">
            <w14:noFill/>
            <w14:prstDash w14:val="solid"/>
            <w14:bevel/>
          </w14:textOutline>
        </w:rPr>
      </w:pPr>
      <w:r>
        <w:rPr>
          <w:rFonts w:asciiTheme="minorHAnsi" w:hAnsiTheme="minorHAnsi" w:cstheme="minorHAnsi"/>
          <w:b/>
          <w:bCs/>
          <w:sz w:val="32"/>
          <w:szCs w:val="32"/>
        </w:rPr>
        <w:br w:type="page"/>
      </w:r>
    </w:p>
    <w:p w14:paraId="3B77AAF1" w14:textId="3F9917A9" w:rsidR="00FC2A71" w:rsidRDefault="009D51D7" w:rsidP="00FC2A71">
      <w:pPr>
        <w:pStyle w:val="Body"/>
        <w:spacing w:line="288" w:lineRule="auto"/>
        <w:rPr>
          <w:rFonts w:asciiTheme="minorHAnsi" w:hAnsiTheme="minorHAnsi" w:cstheme="minorHAnsi"/>
          <w:b/>
          <w:bCs/>
          <w:sz w:val="32"/>
          <w:szCs w:val="32"/>
        </w:rPr>
      </w:pPr>
      <w:r>
        <w:rPr>
          <w:rFonts w:asciiTheme="minorHAnsi" w:hAnsiTheme="minorHAnsi" w:cstheme="minorHAnsi"/>
          <w:b/>
          <w:bCs/>
          <w:sz w:val="32"/>
          <w:szCs w:val="32"/>
        </w:rPr>
        <w:lastRenderedPageBreak/>
        <w:t>Contract</w:t>
      </w:r>
    </w:p>
    <w:p w14:paraId="3497612C" w14:textId="62F921B0" w:rsidR="009D51D7" w:rsidRPr="009D51D7" w:rsidRDefault="009D51D7" w:rsidP="009D51D7">
      <w:pPr>
        <w:pStyle w:val="Body"/>
        <w:numPr>
          <w:ilvl w:val="0"/>
          <w:numId w:val="9"/>
        </w:numPr>
        <w:spacing w:line="288" w:lineRule="auto"/>
        <w:rPr>
          <w:rFonts w:asciiTheme="minorHAnsi" w:hAnsiTheme="minorHAnsi" w:cstheme="minorHAnsi"/>
          <w:sz w:val="32"/>
          <w:szCs w:val="32"/>
        </w:rPr>
      </w:pPr>
      <w:r w:rsidRPr="009D51D7">
        <w:rPr>
          <w:rFonts w:asciiTheme="minorHAnsi" w:hAnsiTheme="minorHAnsi" w:cstheme="minorHAnsi"/>
          <w:sz w:val="32"/>
          <w:szCs w:val="32"/>
        </w:rPr>
        <w:t>The initial contract is for three years, with the option to extend to five in total</w:t>
      </w:r>
    </w:p>
    <w:p w14:paraId="72C3F774" w14:textId="384A152C" w:rsidR="009D51D7" w:rsidRPr="009D51D7" w:rsidRDefault="009D51D7" w:rsidP="009D51D7">
      <w:pPr>
        <w:pStyle w:val="Body"/>
        <w:numPr>
          <w:ilvl w:val="0"/>
          <w:numId w:val="9"/>
        </w:numPr>
        <w:spacing w:line="288" w:lineRule="auto"/>
        <w:rPr>
          <w:rFonts w:asciiTheme="minorHAnsi" w:hAnsiTheme="minorHAnsi" w:cstheme="minorHAnsi"/>
          <w:sz w:val="32"/>
          <w:szCs w:val="32"/>
        </w:rPr>
      </w:pPr>
      <w:r w:rsidRPr="009D51D7">
        <w:rPr>
          <w:rFonts w:asciiTheme="minorHAnsi" w:hAnsiTheme="minorHAnsi" w:cstheme="minorHAnsi"/>
          <w:sz w:val="32"/>
          <w:szCs w:val="32"/>
        </w:rPr>
        <w:t>Working hours – 20 per week</w:t>
      </w:r>
    </w:p>
    <w:p w14:paraId="0F5C9DDD" w14:textId="698BAF9A" w:rsidR="009D51D7" w:rsidRDefault="009D51D7" w:rsidP="009D51D7">
      <w:pPr>
        <w:pStyle w:val="Body"/>
        <w:numPr>
          <w:ilvl w:val="0"/>
          <w:numId w:val="9"/>
        </w:numPr>
        <w:spacing w:line="288" w:lineRule="auto"/>
        <w:rPr>
          <w:rFonts w:asciiTheme="minorHAnsi" w:hAnsiTheme="minorHAnsi" w:cstheme="minorHAnsi"/>
          <w:sz w:val="32"/>
          <w:szCs w:val="32"/>
        </w:rPr>
      </w:pPr>
      <w:r w:rsidRPr="009D51D7">
        <w:rPr>
          <w:rFonts w:asciiTheme="minorHAnsi" w:hAnsiTheme="minorHAnsi" w:cstheme="minorHAnsi"/>
          <w:sz w:val="32"/>
          <w:szCs w:val="32"/>
        </w:rPr>
        <w:t>Renumeration £15,000 pa</w:t>
      </w:r>
    </w:p>
    <w:p w14:paraId="51C0C4A6" w14:textId="08E2561F" w:rsidR="00B05F53" w:rsidRDefault="00B05F53" w:rsidP="009D51D7">
      <w:pPr>
        <w:pStyle w:val="Body"/>
        <w:numPr>
          <w:ilvl w:val="0"/>
          <w:numId w:val="9"/>
        </w:numPr>
        <w:spacing w:line="288" w:lineRule="auto"/>
        <w:rPr>
          <w:rFonts w:asciiTheme="minorHAnsi" w:hAnsiTheme="minorHAnsi" w:cstheme="minorHAnsi"/>
          <w:sz w:val="32"/>
          <w:szCs w:val="32"/>
        </w:rPr>
      </w:pPr>
      <w:r>
        <w:rPr>
          <w:rFonts w:asciiTheme="minorHAnsi" w:hAnsiTheme="minorHAnsi" w:cstheme="minorHAnsi"/>
          <w:sz w:val="32"/>
          <w:szCs w:val="32"/>
        </w:rPr>
        <w:t>There is no housing allowance with this post</w:t>
      </w:r>
    </w:p>
    <w:p w14:paraId="426FFE9C" w14:textId="288922BE" w:rsidR="00B05F53" w:rsidRPr="009D51D7" w:rsidRDefault="00B05F53" w:rsidP="009D51D7">
      <w:pPr>
        <w:pStyle w:val="Body"/>
        <w:numPr>
          <w:ilvl w:val="0"/>
          <w:numId w:val="9"/>
        </w:numPr>
        <w:spacing w:line="288" w:lineRule="auto"/>
        <w:rPr>
          <w:rFonts w:asciiTheme="minorHAnsi" w:hAnsiTheme="minorHAnsi" w:cstheme="minorHAnsi"/>
          <w:sz w:val="32"/>
          <w:szCs w:val="32"/>
        </w:rPr>
      </w:pPr>
      <w:r>
        <w:rPr>
          <w:rFonts w:asciiTheme="minorHAnsi" w:hAnsiTheme="minorHAnsi" w:cstheme="minorHAnsi"/>
          <w:sz w:val="32"/>
          <w:szCs w:val="32"/>
        </w:rPr>
        <w:t>Successful applicants will be expected to work from home and there is a ‘hot desk’ available in the church office</w:t>
      </w:r>
    </w:p>
    <w:p w14:paraId="5DB28044" w14:textId="0D285454" w:rsidR="009D51D7" w:rsidRPr="009D51D7" w:rsidRDefault="009D51D7" w:rsidP="009D51D7">
      <w:pPr>
        <w:pStyle w:val="Body"/>
        <w:numPr>
          <w:ilvl w:val="0"/>
          <w:numId w:val="9"/>
        </w:numPr>
        <w:spacing w:line="288" w:lineRule="auto"/>
        <w:rPr>
          <w:rFonts w:asciiTheme="minorHAnsi" w:hAnsiTheme="minorHAnsi" w:cstheme="minorHAnsi"/>
          <w:sz w:val="32"/>
          <w:szCs w:val="32"/>
        </w:rPr>
      </w:pPr>
      <w:r w:rsidRPr="009D51D7">
        <w:rPr>
          <w:rFonts w:asciiTheme="minorHAnsi" w:hAnsiTheme="minorHAnsi" w:cstheme="minorHAnsi"/>
          <w:sz w:val="32"/>
          <w:szCs w:val="32"/>
        </w:rPr>
        <w:t xml:space="preserve">Working agreement to be </w:t>
      </w:r>
      <w:r w:rsidR="00625F6C">
        <w:rPr>
          <w:rFonts w:asciiTheme="minorHAnsi" w:hAnsiTheme="minorHAnsi" w:cstheme="minorHAnsi"/>
          <w:sz w:val="32"/>
          <w:szCs w:val="32"/>
        </w:rPr>
        <w:t>compiled</w:t>
      </w:r>
      <w:r w:rsidRPr="009D51D7">
        <w:rPr>
          <w:rFonts w:asciiTheme="minorHAnsi" w:hAnsiTheme="minorHAnsi" w:cstheme="minorHAnsi"/>
          <w:sz w:val="32"/>
          <w:szCs w:val="32"/>
        </w:rPr>
        <w:t xml:space="preserve"> following appointment</w:t>
      </w:r>
    </w:p>
    <w:p w14:paraId="3D90CA63" w14:textId="53CB0C09" w:rsidR="009D51D7" w:rsidRPr="009D51D7" w:rsidRDefault="009D51D7" w:rsidP="009D51D7">
      <w:pPr>
        <w:pStyle w:val="Body"/>
        <w:numPr>
          <w:ilvl w:val="0"/>
          <w:numId w:val="9"/>
        </w:numPr>
        <w:spacing w:line="288" w:lineRule="auto"/>
        <w:rPr>
          <w:rFonts w:asciiTheme="minorHAnsi" w:hAnsiTheme="minorHAnsi" w:cstheme="minorHAnsi"/>
          <w:sz w:val="32"/>
          <w:szCs w:val="32"/>
        </w:rPr>
      </w:pPr>
      <w:r w:rsidRPr="009D51D7">
        <w:rPr>
          <w:rFonts w:asciiTheme="minorHAnsi" w:hAnsiTheme="minorHAnsi" w:cstheme="minorHAnsi"/>
          <w:sz w:val="32"/>
          <w:szCs w:val="32"/>
        </w:rPr>
        <w:t>Holidays 2</w:t>
      </w:r>
      <w:r w:rsidR="00BF1E19">
        <w:rPr>
          <w:rFonts w:asciiTheme="minorHAnsi" w:hAnsiTheme="minorHAnsi" w:cstheme="minorHAnsi"/>
          <w:sz w:val="32"/>
          <w:szCs w:val="32"/>
        </w:rPr>
        <w:t>8</w:t>
      </w:r>
      <w:r w:rsidRPr="009D51D7">
        <w:rPr>
          <w:rFonts w:asciiTheme="minorHAnsi" w:hAnsiTheme="minorHAnsi" w:cstheme="minorHAnsi"/>
          <w:sz w:val="32"/>
          <w:szCs w:val="32"/>
        </w:rPr>
        <w:t xml:space="preserve"> days pa plus Bank Holidays</w:t>
      </w:r>
    </w:p>
    <w:p w14:paraId="12A42BA2" w14:textId="70D04D8D" w:rsidR="00157A05" w:rsidRPr="00157A05" w:rsidRDefault="00157A05" w:rsidP="00157A05">
      <w:pPr>
        <w:pStyle w:val="ListParagraph"/>
        <w:numPr>
          <w:ilvl w:val="0"/>
          <w:numId w:val="9"/>
        </w:numPr>
        <w:spacing w:after="0"/>
        <w:rPr>
          <w:rFonts w:asciiTheme="minorHAnsi" w:hAnsiTheme="minorHAnsi" w:cstheme="minorHAnsi"/>
          <w:sz w:val="32"/>
          <w:szCs w:val="32"/>
        </w:rPr>
      </w:pPr>
      <w:r w:rsidRPr="00157A05">
        <w:rPr>
          <w:rFonts w:asciiTheme="minorHAnsi" w:hAnsiTheme="minorHAnsi" w:cstheme="minorHAnsi"/>
          <w:sz w:val="32"/>
          <w:szCs w:val="32"/>
        </w:rPr>
        <w:t>It is an occupational requirement for the person appointed to be a professing and practising Christian, lay or ordained, in a church affiliated to the Council of Churches in England and Wales (Equality Act 2010)</w:t>
      </w:r>
    </w:p>
    <w:p w14:paraId="3F2AA3D1" w14:textId="06CBD492" w:rsidR="00157A05" w:rsidRPr="00157A05" w:rsidRDefault="00157A05" w:rsidP="00157A05">
      <w:pPr>
        <w:pStyle w:val="ListParagraph"/>
        <w:numPr>
          <w:ilvl w:val="0"/>
          <w:numId w:val="9"/>
        </w:numPr>
        <w:spacing w:after="0"/>
        <w:rPr>
          <w:rFonts w:asciiTheme="minorHAnsi" w:hAnsiTheme="minorHAnsi" w:cstheme="minorHAnsi"/>
          <w:sz w:val="32"/>
          <w:szCs w:val="32"/>
        </w:rPr>
      </w:pPr>
      <w:r w:rsidRPr="00157A05">
        <w:rPr>
          <w:rFonts w:asciiTheme="minorHAnsi" w:hAnsiTheme="minorHAnsi" w:cstheme="minorHAnsi"/>
          <w:sz w:val="32"/>
          <w:szCs w:val="32"/>
        </w:rPr>
        <w:t>Enhanced DBS and references will be required</w:t>
      </w:r>
    </w:p>
    <w:p w14:paraId="157B11D6" w14:textId="28019016" w:rsidR="009D51D7" w:rsidRDefault="009D51D7" w:rsidP="009D51D7">
      <w:pPr>
        <w:pStyle w:val="Body"/>
        <w:numPr>
          <w:ilvl w:val="0"/>
          <w:numId w:val="9"/>
        </w:numPr>
        <w:spacing w:line="288" w:lineRule="auto"/>
        <w:rPr>
          <w:rFonts w:asciiTheme="minorHAnsi" w:hAnsiTheme="minorHAnsi" w:cstheme="minorHAnsi"/>
          <w:sz w:val="32"/>
          <w:szCs w:val="32"/>
        </w:rPr>
      </w:pPr>
      <w:r w:rsidRPr="009D51D7">
        <w:rPr>
          <w:rFonts w:asciiTheme="minorHAnsi" w:hAnsiTheme="minorHAnsi" w:cstheme="minorHAnsi"/>
          <w:sz w:val="32"/>
          <w:szCs w:val="32"/>
        </w:rPr>
        <w:t>Capability, Grievance and Disciplinary procedures are available on request.</w:t>
      </w:r>
    </w:p>
    <w:p w14:paraId="3463DC5E" w14:textId="77777777" w:rsidR="00625F6C" w:rsidRDefault="00625F6C" w:rsidP="00625F6C">
      <w:pPr>
        <w:pStyle w:val="Body"/>
        <w:spacing w:line="288" w:lineRule="auto"/>
        <w:rPr>
          <w:rFonts w:asciiTheme="minorHAnsi" w:hAnsiTheme="minorHAnsi" w:cstheme="minorHAnsi"/>
          <w:sz w:val="32"/>
          <w:szCs w:val="32"/>
        </w:rPr>
      </w:pPr>
    </w:p>
    <w:p w14:paraId="70B9FF12" w14:textId="65168248" w:rsidR="00625F6C" w:rsidRPr="00625F6C" w:rsidRDefault="00625F6C" w:rsidP="00625F6C">
      <w:pPr>
        <w:pStyle w:val="Body"/>
        <w:spacing w:line="288" w:lineRule="auto"/>
        <w:rPr>
          <w:rFonts w:asciiTheme="minorHAnsi" w:hAnsiTheme="minorHAnsi" w:cstheme="minorHAnsi"/>
          <w:b/>
          <w:bCs/>
          <w:sz w:val="32"/>
          <w:szCs w:val="32"/>
        </w:rPr>
      </w:pPr>
      <w:r w:rsidRPr="00625F6C">
        <w:rPr>
          <w:rFonts w:asciiTheme="minorHAnsi" w:hAnsiTheme="minorHAnsi" w:cstheme="minorHAnsi"/>
          <w:b/>
          <w:bCs/>
          <w:sz w:val="32"/>
          <w:szCs w:val="32"/>
        </w:rPr>
        <w:t>How to apply</w:t>
      </w:r>
    </w:p>
    <w:p w14:paraId="75B2C798" w14:textId="061B27B0" w:rsidR="00625F6C" w:rsidRDefault="00625F6C" w:rsidP="00625F6C">
      <w:pPr>
        <w:pStyle w:val="Body"/>
        <w:numPr>
          <w:ilvl w:val="0"/>
          <w:numId w:val="10"/>
        </w:numPr>
        <w:spacing w:line="288" w:lineRule="auto"/>
        <w:rPr>
          <w:rFonts w:asciiTheme="minorHAnsi" w:hAnsiTheme="minorHAnsi" w:cstheme="minorHAnsi"/>
          <w:sz w:val="32"/>
          <w:szCs w:val="32"/>
        </w:rPr>
      </w:pPr>
      <w:r>
        <w:rPr>
          <w:rFonts w:asciiTheme="minorHAnsi" w:hAnsiTheme="minorHAnsi" w:cstheme="minorHAnsi"/>
          <w:sz w:val="32"/>
          <w:szCs w:val="32"/>
        </w:rPr>
        <w:t>Please apply in writing with a CV, two referees (one professional, one personal), and a covering letter</w:t>
      </w:r>
    </w:p>
    <w:p w14:paraId="05822505" w14:textId="134A5516" w:rsidR="005D0566" w:rsidRDefault="005D0566" w:rsidP="00625F6C">
      <w:pPr>
        <w:pStyle w:val="Body"/>
        <w:numPr>
          <w:ilvl w:val="0"/>
          <w:numId w:val="10"/>
        </w:numPr>
        <w:spacing w:line="288" w:lineRule="auto"/>
        <w:rPr>
          <w:rFonts w:asciiTheme="minorHAnsi" w:hAnsiTheme="minorHAnsi" w:cstheme="minorHAnsi"/>
          <w:sz w:val="32"/>
          <w:szCs w:val="32"/>
        </w:rPr>
      </w:pPr>
      <w:r>
        <w:rPr>
          <w:rFonts w:asciiTheme="minorHAnsi" w:hAnsiTheme="minorHAnsi" w:cstheme="minorHAnsi"/>
          <w:sz w:val="32"/>
          <w:szCs w:val="32"/>
        </w:rPr>
        <w:t xml:space="preserve">Address to: </w:t>
      </w:r>
      <w:hyperlink r:id="rId9" w:history="1">
        <w:r w:rsidRPr="009802E1">
          <w:rPr>
            <w:rStyle w:val="Hyperlink"/>
            <w:rFonts w:asciiTheme="minorHAnsi" w:hAnsiTheme="minorHAnsi" w:cstheme="minorHAnsi"/>
            <w:sz w:val="32"/>
            <w:szCs w:val="32"/>
          </w:rPr>
          <w:t>alicia@stpeterlittleover.org.uk</w:t>
        </w:r>
      </w:hyperlink>
      <w:r>
        <w:rPr>
          <w:rFonts w:asciiTheme="minorHAnsi" w:hAnsiTheme="minorHAnsi" w:cstheme="minorHAnsi"/>
          <w:sz w:val="32"/>
          <w:szCs w:val="32"/>
        </w:rPr>
        <w:t xml:space="preserve"> or</w:t>
      </w:r>
    </w:p>
    <w:p w14:paraId="1D501755" w14:textId="776C057B" w:rsidR="005D0566" w:rsidRDefault="005D0566" w:rsidP="005D0566">
      <w:pPr>
        <w:pStyle w:val="Body"/>
        <w:spacing w:line="288" w:lineRule="auto"/>
        <w:ind w:left="720"/>
        <w:rPr>
          <w:rFonts w:asciiTheme="minorHAnsi" w:hAnsiTheme="minorHAnsi" w:cstheme="minorHAnsi"/>
          <w:sz w:val="32"/>
          <w:szCs w:val="32"/>
        </w:rPr>
      </w:pPr>
      <w:r>
        <w:rPr>
          <w:rFonts w:asciiTheme="minorHAnsi" w:hAnsiTheme="minorHAnsi" w:cstheme="minorHAnsi"/>
          <w:sz w:val="32"/>
          <w:szCs w:val="32"/>
        </w:rPr>
        <w:t>Alicia Dring, Littleover Vicarage, 35 Church Street, Littleover, Derby DE23 6GF</w:t>
      </w:r>
    </w:p>
    <w:p w14:paraId="2175708A" w14:textId="5ACE42E8" w:rsidR="00625F6C" w:rsidRDefault="00625F6C" w:rsidP="00625F6C">
      <w:pPr>
        <w:pStyle w:val="Body"/>
        <w:numPr>
          <w:ilvl w:val="0"/>
          <w:numId w:val="10"/>
        </w:numPr>
        <w:spacing w:line="288" w:lineRule="auto"/>
        <w:rPr>
          <w:rFonts w:asciiTheme="minorHAnsi" w:hAnsiTheme="minorHAnsi" w:cstheme="minorHAnsi"/>
          <w:sz w:val="32"/>
          <w:szCs w:val="32"/>
        </w:rPr>
      </w:pPr>
      <w:r>
        <w:rPr>
          <w:rFonts w:asciiTheme="minorHAnsi" w:hAnsiTheme="minorHAnsi" w:cstheme="minorHAnsi"/>
          <w:sz w:val="32"/>
          <w:szCs w:val="32"/>
        </w:rPr>
        <w:t>Closing date 1</w:t>
      </w:r>
      <w:r w:rsidR="002A5DF2">
        <w:rPr>
          <w:rFonts w:asciiTheme="minorHAnsi" w:hAnsiTheme="minorHAnsi" w:cstheme="minorHAnsi"/>
          <w:sz w:val="32"/>
          <w:szCs w:val="32"/>
        </w:rPr>
        <w:t>4</w:t>
      </w:r>
      <w:r>
        <w:rPr>
          <w:rFonts w:asciiTheme="minorHAnsi" w:hAnsiTheme="minorHAnsi" w:cstheme="minorHAnsi"/>
          <w:sz w:val="32"/>
          <w:szCs w:val="32"/>
        </w:rPr>
        <w:t xml:space="preserve"> November 2025</w:t>
      </w:r>
    </w:p>
    <w:p w14:paraId="616EA18A" w14:textId="74B9CD46" w:rsidR="005D0566" w:rsidRPr="00625F6C" w:rsidRDefault="005D0566" w:rsidP="00625F6C">
      <w:pPr>
        <w:pStyle w:val="Body"/>
        <w:numPr>
          <w:ilvl w:val="0"/>
          <w:numId w:val="10"/>
        </w:numPr>
        <w:spacing w:line="288" w:lineRule="auto"/>
        <w:rPr>
          <w:rFonts w:asciiTheme="minorHAnsi" w:hAnsiTheme="minorHAnsi" w:cstheme="minorHAnsi"/>
          <w:sz w:val="32"/>
          <w:szCs w:val="32"/>
        </w:rPr>
      </w:pPr>
      <w:r>
        <w:rPr>
          <w:rFonts w:asciiTheme="minorHAnsi" w:hAnsiTheme="minorHAnsi" w:cstheme="minorHAnsi"/>
          <w:sz w:val="32"/>
          <w:szCs w:val="32"/>
        </w:rPr>
        <w:t>If you have any queries relating to the post please call Alicia on 01332 767802.</w:t>
      </w:r>
    </w:p>
    <w:p w14:paraId="78E5BD0F" w14:textId="77777777" w:rsidR="00FC2A71" w:rsidRPr="001A4C7C" w:rsidRDefault="00FC2A71" w:rsidP="00FC2A71">
      <w:pPr>
        <w:pStyle w:val="Body"/>
        <w:spacing w:line="288" w:lineRule="auto"/>
        <w:rPr>
          <w:rFonts w:asciiTheme="minorHAnsi" w:hAnsiTheme="minorHAnsi" w:cstheme="minorHAnsi"/>
          <w:b/>
          <w:bCs/>
          <w:sz w:val="32"/>
          <w:szCs w:val="32"/>
        </w:rPr>
      </w:pPr>
    </w:p>
    <w:p w14:paraId="04A1F22B" w14:textId="77777777" w:rsidR="00FC2A71" w:rsidRPr="001A4C7C" w:rsidRDefault="00FC2A71" w:rsidP="00FC2A71">
      <w:pPr>
        <w:pStyle w:val="Body"/>
        <w:spacing w:line="288" w:lineRule="auto"/>
        <w:rPr>
          <w:rFonts w:asciiTheme="minorHAnsi" w:hAnsiTheme="minorHAnsi" w:cstheme="minorHAnsi"/>
          <w:b/>
          <w:bCs/>
          <w:sz w:val="32"/>
          <w:szCs w:val="32"/>
        </w:rPr>
      </w:pPr>
    </w:p>
    <w:sectPr w:rsidR="00FC2A71" w:rsidRPr="001A4C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9143" w14:textId="77777777" w:rsidR="0093669E" w:rsidRDefault="0093669E" w:rsidP="00FC2A71">
      <w:pPr>
        <w:spacing w:after="0" w:line="240" w:lineRule="auto"/>
      </w:pPr>
      <w:r>
        <w:separator/>
      </w:r>
    </w:p>
  </w:endnote>
  <w:endnote w:type="continuationSeparator" w:id="0">
    <w:p w14:paraId="3BB46EC4" w14:textId="77777777" w:rsidR="0093669E" w:rsidRDefault="0093669E" w:rsidP="00FC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ource Code Pro">
    <w:charset w:val="00"/>
    <w:family w:val="modern"/>
    <w:pitch w:val="fixed"/>
    <w:sig w:usb0="200002F7" w:usb1="020038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E0FC" w14:textId="77777777" w:rsidR="0093669E" w:rsidRDefault="0093669E" w:rsidP="00FC2A71">
      <w:pPr>
        <w:spacing w:after="0" w:line="240" w:lineRule="auto"/>
      </w:pPr>
      <w:r>
        <w:separator/>
      </w:r>
    </w:p>
  </w:footnote>
  <w:footnote w:type="continuationSeparator" w:id="0">
    <w:p w14:paraId="4A0B5CBD" w14:textId="77777777" w:rsidR="0093669E" w:rsidRDefault="0093669E" w:rsidP="00FC2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522A"/>
    <w:multiLevelType w:val="hybridMultilevel"/>
    <w:tmpl w:val="944E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91B06"/>
    <w:multiLevelType w:val="hybridMultilevel"/>
    <w:tmpl w:val="F6D26822"/>
    <w:styleLink w:val="Bullet"/>
    <w:lvl w:ilvl="0" w:tplc="3E7C7F2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2412370C">
      <w:start w:val="1"/>
      <w:numFmt w:val="bullet"/>
      <w:lvlText w:val="•"/>
      <w:lvlJc w:val="left"/>
      <w:pPr>
        <w:ind w:left="368" w:hanging="188"/>
      </w:pPr>
      <w:rPr>
        <w:rFonts w:hAnsi="Arial Unicode MS"/>
        <w:caps w:val="0"/>
        <w:smallCaps w:val="0"/>
        <w:strike w:val="0"/>
        <w:dstrike w:val="0"/>
        <w:outline w:val="0"/>
        <w:emboss w:val="0"/>
        <w:imprint w:val="0"/>
        <w:spacing w:val="0"/>
        <w:w w:val="100"/>
        <w:kern w:val="0"/>
        <w:position w:val="-2"/>
        <w:highlight w:val="none"/>
        <w:vertAlign w:val="baseline"/>
      </w:rPr>
    </w:lvl>
    <w:lvl w:ilvl="2" w:tplc="19B222DC">
      <w:start w:val="1"/>
      <w:numFmt w:val="bullet"/>
      <w:lvlText w:val="•"/>
      <w:lvlJc w:val="left"/>
      <w:pPr>
        <w:ind w:left="548" w:hanging="188"/>
      </w:pPr>
      <w:rPr>
        <w:rFonts w:hAnsi="Arial Unicode MS"/>
        <w:caps w:val="0"/>
        <w:smallCaps w:val="0"/>
        <w:strike w:val="0"/>
        <w:dstrike w:val="0"/>
        <w:outline w:val="0"/>
        <w:emboss w:val="0"/>
        <w:imprint w:val="0"/>
        <w:spacing w:val="0"/>
        <w:w w:val="100"/>
        <w:kern w:val="0"/>
        <w:position w:val="-2"/>
        <w:highlight w:val="none"/>
        <w:vertAlign w:val="baseline"/>
      </w:rPr>
    </w:lvl>
    <w:lvl w:ilvl="3" w:tplc="934065D6">
      <w:start w:val="1"/>
      <w:numFmt w:val="bullet"/>
      <w:lvlText w:val="•"/>
      <w:lvlJc w:val="left"/>
      <w:pPr>
        <w:ind w:left="728" w:hanging="188"/>
      </w:pPr>
      <w:rPr>
        <w:rFonts w:hAnsi="Arial Unicode MS"/>
        <w:caps w:val="0"/>
        <w:smallCaps w:val="0"/>
        <w:strike w:val="0"/>
        <w:dstrike w:val="0"/>
        <w:outline w:val="0"/>
        <w:emboss w:val="0"/>
        <w:imprint w:val="0"/>
        <w:spacing w:val="0"/>
        <w:w w:val="100"/>
        <w:kern w:val="0"/>
        <w:position w:val="-2"/>
        <w:highlight w:val="none"/>
        <w:vertAlign w:val="baseline"/>
      </w:rPr>
    </w:lvl>
    <w:lvl w:ilvl="4" w:tplc="584E0F3C">
      <w:start w:val="1"/>
      <w:numFmt w:val="bullet"/>
      <w:lvlText w:val="•"/>
      <w:lvlJc w:val="left"/>
      <w:pPr>
        <w:ind w:left="908" w:hanging="188"/>
      </w:pPr>
      <w:rPr>
        <w:rFonts w:hAnsi="Arial Unicode MS"/>
        <w:caps w:val="0"/>
        <w:smallCaps w:val="0"/>
        <w:strike w:val="0"/>
        <w:dstrike w:val="0"/>
        <w:outline w:val="0"/>
        <w:emboss w:val="0"/>
        <w:imprint w:val="0"/>
        <w:spacing w:val="0"/>
        <w:w w:val="100"/>
        <w:kern w:val="0"/>
        <w:position w:val="-2"/>
        <w:highlight w:val="none"/>
        <w:vertAlign w:val="baseline"/>
      </w:rPr>
    </w:lvl>
    <w:lvl w:ilvl="5" w:tplc="C01683A4">
      <w:start w:val="1"/>
      <w:numFmt w:val="bullet"/>
      <w:lvlText w:val="•"/>
      <w:lvlJc w:val="left"/>
      <w:pPr>
        <w:ind w:left="1088" w:hanging="188"/>
      </w:pPr>
      <w:rPr>
        <w:rFonts w:hAnsi="Arial Unicode MS"/>
        <w:caps w:val="0"/>
        <w:smallCaps w:val="0"/>
        <w:strike w:val="0"/>
        <w:dstrike w:val="0"/>
        <w:outline w:val="0"/>
        <w:emboss w:val="0"/>
        <w:imprint w:val="0"/>
        <w:spacing w:val="0"/>
        <w:w w:val="100"/>
        <w:kern w:val="0"/>
        <w:position w:val="-2"/>
        <w:highlight w:val="none"/>
        <w:vertAlign w:val="baseline"/>
      </w:rPr>
    </w:lvl>
    <w:lvl w:ilvl="6" w:tplc="AFA6EB6E">
      <w:start w:val="1"/>
      <w:numFmt w:val="bullet"/>
      <w:lvlText w:val="•"/>
      <w:lvlJc w:val="left"/>
      <w:pPr>
        <w:ind w:left="1268" w:hanging="188"/>
      </w:pPr>
      <w:rPr>
        <w:rFonts w:hAnsi="Arial Unicode MS"/>
        <w:caps w:val="0"/>
        <w:smallCaps w:val="0"/>
        <w:strike w:val="0"/>
        <w:dstrike w:val="0"/>
        <w:outline w:val="0"/>
        <w:emboss w:val="0"/>
        <w:imprint w:val="0"/>
        <w:spacing w:val="0"/>
        <w:w w:val="100"/>
        <w:kern w:val="0"/>
        <w:position w:val="-2"/>
        <w:highlight w:val="none"/>
        <w:vertAlign w:val="baseline"/>
      </w:rPr>
    </w:lvl>
    <w:lvl w:ilvl="7" w:tplc="5F12D2F0">
      <w:start w:val="1"/>
      <w:numFmt w:val="bullet"/>
      <w:lvlText w:val="•"/>
      <w:lvlJc w:val="left"/>
      <w:pPr>
        <w:ind w:left="1448" w:hanging="188"/>
      </w:pPr>
      <w:rPr>
        <w:rFonts w:hAnsi="Arial Unicode MS"/>
        <w:caps w:val="0"/>
        <w:smallCaps w:val="0"/>
        <w:strike w:val="0"/>
        <w:dstrike w:val="0"/>
        <w:outline w:val="0"/>
        <w:emboss w:val="0"/>
        <w:imprint w:val="0"/>
        <w:spacing w:val="0"/>
        <w:w w:val="100"/>
        <w:kern w:val="0"/>
        <w:position w:val="-2"/>
        <w:highlight w:val="none"/>
        <w:vertAlign w:val="baseline"/>
      </w:rPr>
    </w:lvl>
    <w:lvl w:ilvl="8" w:tplc="D55A57D2">
      <w:start w:val="1"/>
      <w:numFmt w:val="bullet"/>
      <w:lvlText w:val="•"/>
      <w:lvlJc w:val="left"/>
      <w:pPr>
        <w:ind w:left="1628" w:hanging="188"/>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17F122C0"/>
    <w:multiLevelType w:val="hybridMultilevel"/>
    <w:tmpl w:val="A85C4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87203"/>
    <w:multiLevelType w:val="hybridMultilevel"/>
    <w:tmpl w:val="4C70C026"/>
    <w:lvl w:ilvl="0" w:tplc="0809000B">
      <w:start w:val="1"/>
      <w:numFmt w:val="bullet"/>
      <w:lvlText w:val=""/>
      <w:lvlJc w:val="left"/>
      <w:pPr>
        <w:ind w:left="900" w:hanging="360"/>
      </w:pPr>
      <w:rPr>
        <w:rFonts w:ascii="Wingdings" w:hAnsi="Wingding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2D53129E"/>
    <w:multiLevelType w:val="hybridMultilevel"/>
    <w:tmpl w:val="F6D26822"/>
    <w:numStyleLink w:val="Bullet"/>
  </w:abstractNum>
  <w:abstractNum w:abstractNumId="5" w15:restartNumberingAfterBreak="0">
    <w:nsid w:val="556D7A08"/>
    <w:multiLevelType w:val="hybridMultilevel"/>
    <w:tmpl w:val="A48A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3399A"/>
    <w:multiLevelType w:val="hybridMultilevel"/>
    <w:tmpl w:val="9EBE8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9D50C8"/>
    <w:multiLevelType w:val="hybridMultilevel"/>
    <w:tmpl w:val="63006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F77F8E"/>
    <w:multiLevelType w:val="hybridMultilevel"/>
    <w:tmpl w:val="8A601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1A1067"/>
    <w:multiLevelType w:val="hybridMultilevel"/>
    <w:tmpl w:val="B36A6DAC"/>
    <w:lvl w:ilvl="0" w:tplc="C93473CE">
      <w:start w:val="1"/>
      <w:numFmt w:val="decimal"/>
      <w:lvlText w:val="%1."/>
      <w:lvlJc w:val="left"/>
      <w:pPr>
        <w:ind w:left="720" w:hanging="360"/>
      </w:pPr>
      <w:rPr>
        <w:rFonts w:hint="default"/>
        <w:b/>
        <w:color w:val="auto"/>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4820943">
    <w:abstractNumId w:val="1"/>
  </w:num>
  <w:num w:numId="2" w16cid:durableId="852648245">
    <w:abstractNumId w:val="4"/>
  </w:num>
  <w:num w:numId="3" w16cid:durableId="1614050472">
    <w:abstractNumId w:val="3"/>
  </w:num>
  <w:num w:numId="4" w16cid:durableId="877427678">
    <w:abstractNumId w:val="6"/>
  </w:num>
  <w:num w:numId="5" w16cid:durableId="1450123953">
    <w:abstractNumId w:val="9"/>
  </w:num>
  <w:num w:numId="6" w16cid:durableId="449014216">
    <w:abstractNumId w:val="7"/>
  </w:num>
  <w:num w:numId="7" w16cid:durableId="655454813">
    <w:abstractNumId w:val="2"/>
  </w:num>
  <w:num w:numId="8" w16cid:durableId="568922741">
    <w:abstractNumId w:val="5"/>
  </w:num>
  <w:num w:numId="9" w16cid:durableId="2044747055">
    <w:abstractNumId w:val="0"/>
  </w:num>
  <w:num w:numId="10" w16cid:durableId="860780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71"/>
    <w:rsid w:val="00120BC6"/>
    <w:rsid w:val="00157A05"/>
    <w:rsid w:val="00197EAB"/>
    <w:rsid w:val="001A4C7C"/>
    <w:rsid w:val="00230A16"/>
    <w:rsid w:val="002A56CC"/>
    <w:rsid w:val="002A5DF2"/>
    <w:rsid w:val="002E3C35"/>
    <w:rsid w:val="003E6D65"/>
    <w:rsid w:val="00414821"/>
    <w:rsid w:val="004C196B"/>
    <w:rsid w:val="004F1690"/>
    <w:rsid w:val="004F5EB9"/>
    <w:rsid w:val="005D0566"/>
    <w:rsid w:val="00625F6C"/>
    <w:rsid w:val="00731414"/>
    <w:rsid w:val="007C2532"/>
    <w:rsid w:val="007C4599"/>
    <w:rsid w:val="00824D32"/>
    <w:rsid w:val="008273A6"/>
    <w:rsid w:val="0093669E"/>
    <w:rsid w:val="009D51D7"/>
    <w:rsid w:val="00B05F53"/>
    <w:rsid w:val="00B439C3"/>
    <w:rsid w:val="00BF1E19"/>
    <w:rsid w:val="00EB7A12"/>
    <w:rsid w:val="00F87591"/>
    <w:rsid w:val="00FC2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759A"/>
  <w15:chartTrackingRefBased/>
  <w15:docId w15:val="{AFEB8A62-7A04-45D2-8AEB-C0100A2A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A71"/>
    <w:rPr>
      <w:rFonts w:ascii="Source Code Pro" w:hAnsi="Source Code Pro"/>
      <w:kern w:val="0"/>
      <w14:ligatures w14:val="none"/>
    </w:rPr>
  </w:style>
  <w:style w:type="paragraph" w:styleId="Heading1">
    <w:name w:val="heading 1"/>
    <w:basedOn w:val="Normal"/>
    <w:next w:val="Normal"/>
    <w:link w:val="Heading1Char"/>
    <w:uiPriority w:val="9"/>
    <w:qFormat/>
    <w:rsid w:val="00FC2A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2A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2A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2A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2A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2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A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2A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2A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2A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2A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2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A71"/>
    <w:rPr>
      <w:rFonts w:eastAsiaTheme="majorEastAsia" w:cstheme="majorBidi"/>
      <w:color w:val="272727" w:themeColor="text1" w:themeTint="D8"/>
    </w:rPr>
  </w:style>
  <w:style w:type="paragraph" w:styleId="Title">
    <w:name w:val="Title"/>
    <w:basedOn w:val="Normal"/>
    <w:next w:val="Normal"/>
    <w:link w:val="TitleChar"/>
    <w:uiPriority w:val="10"/>
    <w:qFormat/>
    <w:rsid w:val="00FC2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A71"/>
    <w:pPr>
      <w:spacing w:before="160"/>
      <w:jc w:val="center"/>
    </w:pPr>
    <w:rPr>
      <w:i/>
      <w:iCs/>
      <w:color w:val="404040" w:themeColor="text1" w:themeTint="BF"/>
    </w:rPr>
  </w:style>
  <w:style w:type="character" w:customStyle="1" w:styleId="QuoteChar">
    <w:name w:val="Quote Char"/>
    <w:basedOn w:val="DefaultParagraphFont"/>
    <w:link w:val="Quote"/>
    <w:uiPriority w:val="29"/>
    <w:rsid w:val="00FC2A71"/>
    <w:rPr>
      <w:i/>
      <w:iCs/>
      <w:color w:val="404040" w:themeColor="text1" w:themeTint="BF"/>
    </w:rPr>
  </w:style>
  <w:style w:type="paragraph" w:styleId="ListParagraph">
    <w:name w:val="List Paragraph"/>
    <w:basedOn w:val="Normal"/>
    <w:uiPriority w:val="34"/>
    <w:qFormat/>
    <w:rsid w:val="00FC2A71"/>
    <w:pPr>
      <w:ind w:left="720"/>
      <w:contextualSpacing/>
    </w:pPr>
  </w:style>
  <w:style w:type="character" w:styleId="IntenseEmphasis">
    <w:name w:val="Intense Emphasis"/>
    <w:basedOn w:val="DefaultParagraphFont"/>
    <w:uiPriority w:val="21"/>
    <w:qFormat/>
    <w:rsid w:val="00FC2A71"/>
    <w:rPr>
      <w:i/>
      <w:iCs/>
      <w:color w:val="2F5496" w:themeColor="accent1" w:themeShade="BF"/>
    </w:rPr>
  </w:style>
  <w:style w:type="paragraph" w:styleId="IntenseQuote">
    <w:name w:val="Intense Quote"/>
    <w:basedOn w:val="Normal"/>
    <w:next w:val="Normal"/>
    <w:link w:val="IntenseQuoteChar"/>
    <w:uiPriority w:val="30"/>
    <w:qFormat/>
    <w:rsid w:val="00FC2A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2A71"/>
    <w:rPr>
      <w:i/>
      <w:iCs/>
      <w:color w:val="2F5496" w:themeColor="accent1" w:themeShade="BF"/>
    </w:rPr>
  </w:style>
  <w:style w:type="character" w:styleId="IntenseReference">
    <w:name w:val="Intense Reference"/>
    <w:basedOn w:val="DefaultParagraphFont"/>
    <w:uiPriority w:val="32"/>
    <w:qFormat/>
    <w:rsid w:val="00FC2A71"/>
    <w:rPr>
      <w:b/>
      <w:bCs/>
      <w:smallCaps/>
      <w:color w:val="2F5496" w:themeColor="accent1" w:themeShade="BF"/>
      <w:spacing w:val="5"/>
    </w:rPr>
  </w:style>
  <w:style w:type="paragraph" w:customStyle="1" w:styleId="Body">
    <w:name w:val="Body"/>
    <w:rsid w:val="00FC2A7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Default">
    <w:name w:val="Default"/>
    <w:rsid w:val="00FC2A7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numbering" w:customStyle="1" w:styleId="Bullet">
    <w:name w:val="Bullet"/>
    <w:rsid w:val="00FC2A71"/>
    <w:pPr>
      <w:numPr>
        <w:numId w:val="1"/>
      </w:numPr>
    </w:pPr>
  </w:style>
  <w:style w:type="table" w:styleId="TableGrid">
    <w:name w:val="Table Grid"/>
    <w:basedOn w:val="TableNormal"/>
    <w:uiPriority w:val="39"/>
    <w:rsid w:val="00FC2A71"/>
    <w:pPr>
      <w:spacing w:after="0" w:line="240" w:lineRule="auto"/>
    </w:pPr>
    <w:rPr>
      <w:rFonts w:ascii="Source Code Pro" w:hAnsi="Source Code Pr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2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A71"/>
    <w:rPr>
      <w:rFonts w:ascii="Source Code Pro" w:hAnsi="Source Code Pro"/>
      <w:kern w:val="0"/>
      <w14:ligatures w14:val="none"/>
    </w:rPr>
  </w:style>
  <w:style w:type="paragraph" w:styleId="Footer">
    <w:name w:val="footer"/>
    <w:basedOn w:val="Normal"/>
    <w:link w:val="FooterChar"/>
    <w:uiPriority w:val="99"/>
    <w:unhideWhenUsed/>
    <w:rsid w:val="00FC2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A71"/>
    <w:rPr>
      <w:rFonts w:ascii="Source Code Pro" w:hAnsi="Source Code Pro"/>
      <w:kern w:val="0"/>
      <w14:ligatures w14:val="none"/>
    </w:rPr>
  </w:style>
  <w:style w:type="character" w:styleId="Hyperlink">
    <w:name w:val="Hyperlink"/>
    <w:basedOn w:val="DefaultParagraphFont"/>
    <w:uiPriority w:val="99"/>
    <w:unhideWhenUsed/>
    <w:rsid w:val="009D51D7"/>
    <w:rPr>
      <w:color w:val="0563C1" w:themeColor="hyperlink"/>
      <w:u w:val="single"/>
    </w:rPr>
  </w:style>
  <w:style w:type="character" w:styleId="UnresolvedMention">
    <w:name w:val="Unresolved Mention"/>
    <w:basedOn w:val="DefaultParagraphFont"/>
    <w:uiPriority w:val="99"/>
    <w:semiHidden/>
    <w:unhideWhenUsed/>
    <w:rsid w:val="009D5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peterlittleover.org.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icia@stpeterlittleov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Dring</dc:creator>
  <cp:keywords/>
  <dc:description/>
  <cp:lastModifiedBy>Alicia Dring</cp:lastModifiedBy>
  <cp:revision>6</cp:revision>
  <dcterms:created xsi:type="dcterms:W3CDTF">2025-10-16T18:38:00Z</dcterms:created>
  <dcterms:modified xsi:type="dcterms:W3CDTF">2025-10-20T14:05:00Z</dcterms:modified>
</cp:coreProperties>
</file>