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D52D" w14:textId="21294E43" w:rsidR="00DB116B" w:rsidRPr="00355F30" w:rsidRDefault="007C4DF9" w:rsidP="006A05A5">
      <w:pPr>
        <w:spacing w:after="0"/>
        <w:rPr>
          <w:rFonts w:ascii="Gill Sans MT" w:hAnsi="Gill Sans MT"/>
          <w:b/>
          <w:sz w:val="18"/>
          <w:szCs w:val="18"/>
        </w:rPr>
      </w:pPr>
      <w:r w:rsidRPr="00355F30">
        <w:rPr>
          <w:rFonts w:ascii="Gill Sans MT" w:hAnsi="Gill Sans MT"/>
          <w:b/>
          <w:sz w:val="32"/>
          <w:szCs w:val="32"/>
        </w:rPr>
        <w:t>Ministerial Development Review</w:t>
      </w:r>
      <w:r w:rsidR="00A5498D" w:rsidRPr="00355F30">
        <w:rPr>
          <w:rFonts w:ascii="Gill Sans MT" w:hAnsi="Gill Sans MT"/>
          <w:b/>
          <w:sz w:val="32"/>
          <w:szCs w:val="32"/>
        </w:rPr>
        <w:t>, Diocese of Derby</w:t>
      </w:r>
    </w:p>
    <w:p w14:paraId="17001316" w14:textId="7325B939" w:rsidR="0063084F" w:rsidRPr="00355F30" w:rsidRDefault="008645CF" w:rsidP="0063084F">
      <w:pPr>
        <w:spacing w:after="0"/>
        <w:rPr>
          <w:rFonts w:ascii="Gill Sans MT" w:hAnsi="Gill Sans MT"/>
          <w:b/>
          <w:sz w:val="28"/>
          <w:szCs w:val="28"/>
        </w:rPr>
      </w:pPr>
      <w:r w:rsidRPr="00355F30">
        <w:rPr>
          <w:rFonts w:ascii="Gill Sans MT" w:hAnsi="Gill Sans MT"/>
          <w:b/>
          <w:sz w:val="28"/>
          <w:szCs w:val="28"/>
        </w:rPr>
        <w:t xml:space="preserve">Form </w:t>
      </w:r>
      <w:r w:rsidR="008D218D" w:rsidRPr="00355F30">
        <w:rPr>
          <w:rFonts w:ascii="Gill Sans MT" w:hAnsi="Gill Sans MT"/>
          <w:b/>
          <w:sz w:val="28"/>
          <w:szCs w:val="28"/>
        </w:rPr>
        <w:t>3</w:t>
      </w:r>
      <w:r w:rsidR="0020278D" w:rsidRPr="00355F30">
        <w:rPr>
          <w:rFonts w:ascii="Gill Sans MT" w:hAnsi="Gill Sans MT"/>
          <w:b/>
          <w:sz w:val="28"/>
          <w:szCs w:val="28"/>
        </w:rPr>
        <w:t xml:space="preserve">. </w:t>
      </w:r>
      <w:r w:rsidR="006A05A5" w:rsidRPr="00355F30">
        <w:rPr>
          <w:rFonts w:ascii="Gill Sans MT" w:hAnsi="Gill Sans MT"/>
          <w:b/>
          <w:sz w:val="28"/>
          <w:szCs w:val="28"/>
        </w:rPr>
        <w:t xml:space="preserve">Summary </w:t>
      </w:r>
      <w:r w:rsidR="008D10E2" w:rsidRPr="00355F30">
        <w:rPr>
          <w:rFonts w:ascii="Gill Sans MT" w:hAnsi="Gill Sans MT"/>
          <w:b/>
          <w:sz w:val="28"/>
          <w:szCs w:val="28"/>
        </w:rPr>
        <w:t xml:space="preserve">Note </w:t>
      </w:r>
      <w:r w:rsidR="0063084F" w:rsidRPr="00355F30">
        <w:rPr>
          <w:rFonts w:ascii="Gill Sans MT" w:hAnsi="Gill Sans MT"/>
          <w:b/>
          <w:sz w:val="28"/>
          <w:szCs w:val="28"/>
        </w:rPr>
        <w:t>of Ministerial Development Review</w:t>
      </w:r>
    </w:p>
    <w:p w14:paraId="3D76AA3F" w14:textId="77777777" w:rsidR="00164BFE" w:rsidRPr="007A10CE" w:rsidRDefault="00164BFE" w:rsidP="0063084F">
      <w:pPr>
        <w:spacing w:after="0"/>
        <w:rPr>
          <w:rFonts w:ascii="Gill Sans MT" w:hAnsi="Gill Sans MT"/>
          <w:color w:val="FF0000"/>
          <w:sz w:val="24"/>
          <w:szCs w:val="24"/>
        </w:rPr>
      </w:pPr>
    </w:p>
    <w:p w14:paraId="531DBD22" w14:textId="133CACBF" w:rsidR="00E60229" w:rsidRPr="00355F30" w:rsidRDefault="00164BFE" w:rsidP="0063084F">
      <w:pPr>
        <w:spacing w:after="0"/>
        <w:rPr>
          <w:rFonts w:ascii="Gill Sans MT" w:hAnsi="Gill Sans MT"/>
          <w:sz w:val="24"/>
          <w:szCs w:val="24"/>
        </w:rPr>
      </w:pPr>
      <w:r w:rsidRPr="00355F30">
        <w:rPr>
          <w:rFonts w:ascii="Gill Sans MT" w:hAnsi="Gill Sans MT"/>
          <w:sz w:val="24"/>
          <w:szCs w:val="24"/>
        </w:rPr>
        <w:t>Once completed, this form should be returned to the</w:t>
      </w:r>
      <w:r w:rsidR="004221A9" w:rsidRPr="00355F30">
        <w:rPr>
          <w:rFonts w:ascii="Gill Sans MT" w:hAnsi="Gill Sans MT"/>
          <w:sz w:val="24"/>
          <w:szCs w:val="24"/>
        </w:rPr>
        <w:t xml:space="preserve"> </w:t>
      </w:r>
      <w:r w:rsidR="00E27D8B" w:rsidRPr="00355F30">
        <w:rPr>
          <w:rFonts w:ascii="Gill Sans MT" w:hAnsi="Gill Sans MT"/>
          <w:sz w:val="24"/>
          <w:szCs w:val="24"/>
        </w:rPr>
        <w:t>Bishop of Derby</w:t>
      </w:r>
      <w:r w:rsidR="00412F1C">
        <w:rPr>
          <w:rFonts w:ascii="Gill Sans MT" w:hAnsi="Gill Sans MT"/>
          <w:sz w:val="24"/>
          <w:szCs w:val="24"/>
        </w:rPr>
        <w:t xml:space="preserve"> </w:t>
      </w:r>
      <w:r w:rsidR="00412F1C" w:rsidRPr="00B574DB">
        <w:rPr>
          <w:rFonts w:ascii="Gill Sans MT" w:hAnsi="Gill Sans MT"/>
          <w:sz w:val="24"/>
          <w:szCs w:val="24"/>
        </w:rPr>
        <w:t>using the email address</w:t>
      </w:r>
      <w:r w:rsidR="00AD629E" w:rsidRPr="00355F30">
        <w:rPr>
          <w:rFonts w:ascii="Gill Sans MT" w:hAnsi="Gill Sans MT"/>
          <w:sz w:val="24"/>
          <w:szCs w:val="24"/>
        </w:rPr>
        <w:t xml:space="preserve"> </w:t>
      </w:r>
      <w:hyperlink r:id="rId11" w:history="1">
        <w:r w:rsidR="00AD629E" w:rsidRPr="00355F30">
          <w:rPr>
            <w:rStyle w:val="Hyperlink"/>
            <w:rFonts w:ascii="Gill Sans MT" w:hAnsi="Gill Sans MT" w:cstheme="minorHAnsi"/>
            <w:sz w:val="24"/>
            <w:szCs w:val="24"/>
          </w:rPr>
          <w:t>MDR@bishopofderby.org</w:t>
        </w:r>
      </w:hyperlink>
      <w:r w:rsidR="001027DD" w:rsidRPr="00355F30">
        <w:rPr>
          <w:rFonts w:ascii="Gill Sans MT" w:hAnsi="Gill Sans MT"/>
          <w:sz w:val="24"/>
          <w:szCs w:val="24"/>
        </w:rPr>
        <w:t xml:space="preserve">.  </w:t>
      </w:r>
      <w:r w:rsidR="0058769D" w:rsidRPr="00355F30">
        <w:rPr>
          <w:rFonts w:ascii="Gill Sans MT" w:hAnsi="Gill Sans MT"/>
          <w:sz w:val="24"/>
          <w:szCs w:val="24"/>
        </w:rPr>
        <w:t xml:space="preserve">It will be kept on your </w:t>
      </w:r>
      <w:r w:rsidR="00206216" w:rsidRPr="00355F30">
        <w:rPr>
          <w:rFonts w:ascii="Gill Sans MT" w:hAnsi="Gill Sans MT"/>
          <w:sz w:val="24"/>
          <w:szCs w:val="24"/>
        </w:rPr>
        <w:t xml:space="preserve">personnel file, your ‘blue file’. It will not be shared with anyone else. </w:t>
      </w:r>
    </w:p>
    <w:p w14:paraId="5367117B" w14:textId="77777777" w:rsidR="009A743C" w:rsidRDefault="009A743C" w:rsidP="0063084F">
      <w:pPr>
        <w:spacing w:after="0"/>
        <w:rPr>
          <w:rFonts w:ascii="Gill Sans MT" w:hAnsi="Gill Sans MT"/>
          <w:sz w:val="24"/>
          <w:szCs w:val="24"/>
        </w:rPr>
      </w:pPr>
    </w:p>
    <w:p w14:paraId="1C5E0367" w14:textId="1B4B4FC4" w:rsidR="006E5801" w:rsidRDefault="009361BD" w:rsidP="0063084F">
      <w:pPr>
        <w:spacing w:after="0"/>
        <w:rPr>
          <w:rFonts w:ascii="Gill Sans MT" w:hAnsi="Gill Sans MT"/>
          <w:sz w:val="24"/>
          <w:szCs w:val="24"/>
        </w:rPr>
      </w:pPr>
      <w:r w:rsidRPr="00355F30">
        <w:rPr>
          <w:rFonts w:ascii="Gill Sans MT" w:hAnsi="Gill Sans MT"/>
          <w:sz w:val="24"/>
          <w:szCs w:val="24"/>
        </w:rPr>
        <w:t xml:space="preserve">Whilst the form is to be filled in by the reviewee, both </w:t>
      </w:r>
      <w:r w:rsidR="00BC44BB" w:rsidRPr="00355F30">
        <w:rPr>
          <w:rFonts w:ascii="Gill Sans MT" w:hAnsi="Gill Sans MT"/>
          <w:sz w:val="24"/>
          <w:szCs w:val="24"/>
        </w:rPr>
        <w:t>r</w:t>
      </w:r>
      <w:r w:rsidRPr="00355F30">
        <w:rPr>
          <w:rFonts w:ascii="Gill Sans MT" w:hAnsi="Gill Sans MT"/>
          <w:sz w:val="24"/>
          <w:szCs w:val="24"/>
        </w:rPr>
        <w:t>eviewe</w:t>
      </w:r>
      <w:r w:rsidR="00BC44BB" w:rsidRPr="00355F30">
        <w:rPr>
          <w:rFonts w:ascii="Gill Sans MT" w:hAnsi="Gill Sans MT"/>
          <w:sz w:val="24"/>
          <w:szCs w:val="24"/>
        </w:rPr>
        <w:t>r</w:t>
      </w:r>
      <w:r w:rsidRPr="00355F30">
        <w:rPr>
          <w:rFonts w:ascii="Gill Sans MT" w:hAnsi="Gill Sans MT"/>
          <w:sz w:val="24"/>
          <w:szCs w:val="24"/>
        </w:rPr>
        <w:t xml:space="preserve"> and reviewee are asked to agree the content of this Summary Note</w:t>
      </w:r>
      <w:r w:rsidR="009A743C">
        <w:rPr>
          <w:rFonts w:ascii="Gill Sans MT" w:hAnsi="Gill Sans MT"/>
          <w:sz w:val="24"/>
          <w:szCs w:val="24"/>
        </w:rPr>
        <w:t xml:space="preserve"> which can be extended as required.</w:t>
      </w:r>
      <w:r w:rsidR="00F806D2">
        <w:rPr>
          <w:rFonts w:ascii="Gill Sans MT" w:hAnsi="Gill Sans MT"/>
          <w:sz w:val="24"/>
          <w:szCs w:val="24"/>
        </w:rPr>
        <w:t xml:space="preserve"> </w:t>
      </w:r>
      <w:r w:rsidR="00EA6F94">
        <w:rPr>
          <w:rFonts w:ascii="Gill Sans MT" w:hAnsi="Gill Sans MT"/>
          <w:sz w:val="24"/>
          <w:szCs w:val="24"/>
        </w:rPr>
        <w:t>Feel free to use bullet points</w:t>
      </w:r>
      <w:r w:rsidR="001E7462">
        <w:rPr>
          <w:rFonts w:ascii="Gill Sans MT" w:hAnsi="Gill Sans MT"/>
          <w:sz w:val="24"/>
          <w:szCs w:val="24"/>
        </w:rPr>
        <w:t xml:space="preserve"> or prose</w:t>
      </w:r>
      <w:r w:rsidR="00AC5DA4">
        <w:rPr>
          <w:rFonts w:ascii="Gill Sans MT" w:hAnsi="Gill Sans MT"/>
          <w:sz w:val="24"/>
          <w:szCs w:val="24"/>
        </w:rPr>
        <w:t>.</w:t>
      </w:r>
    </w:p>
    <w:p w14:paraId="0C1BFC22" w14:textId="77777777" w:rsidR="006E5801" w:rsidRDefault="006E5801" w:rsidP="0063084F">
      <w:pPr>
        <w:spacing w:after="0"/>
        <w:rPr>
          <w:rFonts w:ascii="Gill Sans MT" w:hAnsi="Gill Sans MT"/>
          <w:sz w:val="24"/>
          <w:szCs w:val="24"/>
        </w:rPr>
      </w:pPr>
    </w:p>
    <w:p w14:paraId="6560820A" w14:textId="5DB5376B" w:rsidR="00E27D8B" w:rsidRDefault="009361BD" w:rsidP="0063084F">
      <w:pPr>
        <w:spacing w:after="0"/>
        <w:rPr>
          <w:rFonts w:ascii="Gill Sans MT" w:hAnsi="Gill Sans MT"/>
          <w:sz w:val="24"/>
          <w:szCs w:val="24"/>
        </w:rPr>
      </w:pPr>
      <w:r w:rsidRPr="00355F30">
        <w:rPr>
          <w:rFonts w:ascii="Gill Sans MT" w:hAnsi="Gill Sans MT"/>
          <w:sz w:val="24"/>
          <w:szCs w:val="24"/>
        </w:rPr>
        <w:t xml:space="preserve"> </w:t>
      </w:r>
      <w:r w:rsidR="00831991">
        <w:rPr>
          <w:rFonts w:ascii="Gill Sans MT" w:hAnsi="Gill Sans MT"/>
          <w:sz w:val="24"/>
          <w:szCs w:val="24"/>
        </w:rPr>
        <w:t>Ideally the write up should do three things:</w:t>
      </w:r>
    </w:p>
    <w:p w14:paraId="46DAEE62" w14:textId="77777777" w:rsidR="006E5801" w:rsidRDefault="006E5801" w:rsidP="0063084F">
      <w:pPr>
        <w:spacing w:after="0"/>
        <w:rPr>
          <w:rFonts w:ascii="Gill Sans MT" w:hAnsi="Gill Sans MT"/>
          <w:sz w:val="24"/>
          <w:szCs w:val="24"/>
        </w:rPr>
      </w:pPr>
    </w:p>
    <w:p w14:paraId="7BE7DA2A" w14:textId="7A911BE1" w:rsidR="00831991" w:rsidRDefault="00306495" w:rsidP="00831991">
      <w:pPr>
        <w:pStyle w:val="ListParagraph"/>
        <w:numPr>
          <w:ilvl w:val="0"/>
          <w:numId w:val="6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Enable the reviewee to remember those things which seemed significant</w:t>
      </w:r>
      <w:r w:rsidR="006E5801">
        <w:rPr>
          <w:rFonts w:ascii="Gill Sans MT" w:hAnsi="Gill Sans MT"/>
          <w:sz w:val="24"/>
          <w:szCs w:val="24"/>
        </w:rPr>
        <w:t xml:space="preserve"> and which they would like to reflect upon further or </w:t>
      </w:r>
      <w:r w:rsidR="00412F1C">
        <w:rPr>
          <w:rFonts w:ascii="Gill Sans MT" w:hAnsi="Gill Sans MT"/>
          <w:sz w:val="24"/>
          <w:szCs w:val="24"/>
        </w:rPr>
        <w:t>pursue.</w:t>
      </w:r>
    </w:p>
    <w:p w14:paraId="2BD7C173" w14:textId="63561CBF" w:rsidR="00306495" w:rsidRDefault="003E21BF" w:rsidP="00831991">
      <w:pPr>
        <w:pStyle w:val="ListParagraph"/>
        <w:numPr>
          <w:ilvl w:val="0"/>
          <w:numId w:val="6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Enable the reviewee and reviewer to remember salient elements of the conversation in a year’s time </w:t>
      </w:r>
      <w:r w:rsidR="0052404A">
        <w:rPr>
          <w:rFonts w:ascii="Gill Sans MT" w:hAnsi="Gill Sans MT"/>
          <w:sz w:val="24"/>
          <w:szCs w:val="24"/>
        </w:rPr>
        <w:t xml:space="preserve">to aid </w:t>
      </w:r>
      <w:r>
        <w:rPr>
          <w:rFonts w:ascii="Gill Sans MT" w:hAnsi="Gill Sans MT"/>
          <w:sz w:val="24"/>
          <w:szCs w:val="24"/>
        </w:rPr>
        <w:t xml:space="preserve">the interim review </w:t>
      </w:r>
      <w:r w:rsidR="00412F1C">
        <w:rPr>
          <w:rFonts w:ascii="Gill Sans MT" w:hAnsi="Gill Sans MT"/>
          <w:sz w:val="24"/>
          <w:szCs w:val="24"/>
        </w:rPr>
        <w:t>conversation.</w:t>
      </w:r>
    </w:p>
    <w:p w14:paraId="2074A534" w14:textId="1CBA30D1" w:rsidR="003E21BF" w:rsidRPr="00831991" w:rsidRDefault="00AC5DA4" w:rsidP="00831991">
      <w:pPr>
        <w:pStyle w:val="ListParagraph"/>
        <w:numPr>
          <w:ilvl w:val="0"/>
          <w:numId w:val="6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</w:t>
      </w:r>
      <w:r w:rsidR="0052404A">
        <w:rPr>
          <w:rFonts w:ascii="Gill Sans MT" w:hAnsi="Gill Sans MT"/>
          <w:sz w:val="24"/>
          <w:szCs w:val="24"/>
        </w:rPr>
        <w:t xml:space="preserve">nable Bishop Libby to </w:t>
      </w:r>
      <w:proofErr w:type="gramStart"/>
      <w:r w:rsidR="0052404A">
        <w:rPr>
          <w:rFonts w:ascii="Gill Sans MT" w:hAnsi="Gill Sans MT"/>
          <w:sz w:val="24"/>
          <w:szCs w:val="24"/>
        </w:rPr>
        <w:t>have an understanding of</w:t>
      </w:r>
      <w:proofErr w:type="gramEnd"/>
      <w:r w:rsidR="0052404A">
        <w:rPr>
          <w:rFonts w:ascii="Gill Sans MT" w:hAnsi="Gill Sans MT"/>
          <w:sz w:val="24"/>
          <w:szCs w:val="24"/>
        </w:rPr>
        <w:t xml:space="preserve"> </w:t>
      </w:r>
      <w:r w:rsidR="001756A3">
        <w:rPr>
          <w:rFonts w:ascii="Gill Sans MT" w:hAnsi="Gill Sans MT"/>
          <w:sz w:val="24"/>
          <w:szCs w:val="24"/>
        </w:rPr>
        <w:t>your ministry</w:t>
      </w:r>
      <w:r>
        <w:rPr>
          <w:rFonts w:ascii="Gill Sans MT" w:hAnsi="Gill Sans MT"/>
          <w:sz w:val="24"/>
          <w:szCs w:val="24"/>
        </w:rPr>
        <w:t xml:space="preserve"> and </w:t>
      </w:r>
      <w:r w:rsidR="00412F1C">
        <w:rPr>
          <w:rFonts w:ascii="Gill Sans MT" w:hAnsi="Gill Sans MT"/>
          <w:sz w:val="24"/>
          <w:szCs w:val="24"/>
        </w:rPr>
        <w:t>priorities.</w:t>
      </w:r>
    </w:p>
    <w:p w14:paraId="70E3F95F" w14:textId="77777777" w:rsidR="006A05A5" w:rsidRPr="00355F30" w:rsidRDefault="006A05A5" w:rsidP="0063084F">
      <w:pPr>
        <w:spacing w:after="0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21"/>
        <w:gridCol w:w="5013"/>
      </w:tblGrid>
      <w:tr w:rsidR="00272DFF" w:rsidRPr="00355F30" w14:paraId="002C5F60" w14:textId="77777777" w:rsidTr="00F36C1B">
        <w:tc>
          <w:tcPr>
            <w:tcW w:w="9634" w:type="dxa"/>
            <w:gridSpan w:val="2"/>
          </w:tcPr>
          <w:p w14:paraId="5F8A2EE6" w14:textId="77777777" w:rsidR="00AF7A9E" w:rsidRPr="00355F30" w:rsidRDefault="00AF7A9E" w:rsidP="003A3D0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BD84482" w14:textId="75ABEB03" w:rsidR="00272DFF" w:rsidRPr="00355F30" w:rsidRDefault="00272DFF" w:rsidP="003A3D0D">
            <w:pPr>
              <w:rPr>
                <w:rFonts w:ascii="Gill Sans MT" w:hAnsi="Gill Sans MT"/>
                <w:sz w:val="24"/>
                <w:szCs w:val="24"/>
              </w:rPr>
            </w:pPr>
            <w:r w:rsidRPr="00355F30">
              <w:rPr>
                <w:rFonts w:ascii="Gill Sans MT" w:hAnsi="Gill Sans MT"/>
                <w:sz w:val="24"/>
                <w:szCs w:val="24"/>
              </w:rPr>
              <w:t>Name</w:t>
            </w:r>
            <w:r w:rsidR="008E5600" w:rsidRPr="00355F30">
              <w:rPr>
                <w:rFonts w:ascii="Gill Sans MT" w:hAnsi="Gill Sans MT"/>
                <w:sz w:val="24"/>
                <w:szCs w:val="24"/>
              </w:rPr>
              <w:t xml:space="preserve"> of Reviewee: </w:t>
            </w:r>
          </w:p>
          <w:p w14:paraId="52C8E600" w14:textId="77777777" w:rsidR="00272DFF" w:rsidRPr="00355F30" w:rsidRDefault="00272DFF" w:rsidP="003A3D0D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3084F" w:rsidRPr="00355F30" w14:paraId="45E56CB3" w14:textId="77777777" w:rsidTr="00F36C1B">
        <w:tc>
          <w:tcPr>
            <w:tcW w:w="4621" w:type="dxa"/>
          </w:tcPr>
          <w:p w14:paraId="4153A364" w14:textId="5F4168D8" w:rsidR="0063084F" w:rsidRPr="00355F30" w:rsidRDefault="00EA2D25" w:rsidP="00EA2D25">
            <w:pPr>
              <w:rPr>
                <w:rFonts w:ascii="Gill Sans MT" w:hAnsi="Gill Sans MT"/>
                <w:sz w:val="24"/>
                <w:szCs w:val="24"/>
              </w:rPr>
            </w:pPr>
            <w:r w:rsidRPr="00355F30">
              <w:rPr>
                <w:rFonts w:ascii="Gill Sans MT" w:hAnsi="Gill Sans MT"/>
                <w:sz w:val="24"/>
                <w:szCs w:val="24"/>
              </w:rPr>
              <w:t>Appointment /post</w:t>
            </w:r>
            <w:r w:rsidR="006A05A5" w:rsidRPr="00355F30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57EF1D13" w14:textId="2B901451" w:rsidR="006A05A5" w:rsidRPr="00355F30" w:rsidRDefault="006A05A5" w:rsidP="00EA2D25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0B0120A" w14:textId="77777777" w:rsidR="00272DFF" w:rsidRPr="00355F30" w:rsidRDefault="00272DFF" w:rsidP="00EA2D25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13" w:type="dxa"/>
          </w:tcPr>
          <w:p w14:paraId="3086733E" w14:textId="5E6B16D2" w:rsidR="00EA2D25" w:rsidRPr="00355F30" w:rsidRDefault="00F806D2" w:rsidP="00272DF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Deanery and </w:t>
            </w:r>
            <w:r w:rsidR="00272DFF" w:rsidRPr="00355F30">
              <w:rPr>
                <w:rFonts w:ascii="Gill Sans MT" w:hAnsi="Gill Sans MT"/>
                <w:sz w:val="24"/>
                <w:szCs w:val="24"/>
              </w:rPr>
              <w:t>Archdeaconry</w:t>
            </w:r>
            <w:r w:rsidR="006A05A5" w:rsidRPr="00355F30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60EA4F03" w14:textId="77777777" w:rsidR="00AF7A9E" w:rsidRPr="00355F30" w:rsidRDefault="00AF7A9E" w:rsidP="00272DFF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DB0E246" w14:textId="530261BE" w:rsidR="00AF7A9E" w:rsidRPr="00355F30" w:rsidRDefault="00AF7A9E" w:rsidP="00272DF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72DFF" w:rsidRPr="00355F30" w14:paraId="30053986" w14:textId="77777777" w:rsidTr="00F36C1B">
        <w:tc>
          <w:tcPr>
            <w:tcW w:w="4621" w:type="dxa"/>
          </w:tcPr>
          <w:p w14:paraId="0D87DDA1" w14:textId="5CA89916" w:rsidR="00272DFF" w:rsidRPr="00355F30" w:rsidRDefault="00272DFF" w:rsidP="00EA2D25">
            <w:pPr>
              <w:rPr>
                <w:rFonts w:ascii="Gill Sans MT" w:hAnsi="Gill Sans MT"/>
                <w:sz w:val="24"/>
                <w:szCs w:val="24"/>
              </w:rPr>
            </w:pPr>
            <w:r w:rsidRPr="00355F30">
              <w:rPr>
                <w:rFonts w:ascii="Gill Sans MT" w:hAnsi="Gill Sans MT"/>
                <w:sz w:val="24"/>
                <w:szCs w:val="24"/>
              </w:rPr>
              <w:t>Reviewer</w:t>
            </w:r>
            <w:r w:rsidR="006A05A5" w:rsidRPr="00355F30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4B05D415" w14:textId="39A60378" w:rsidR="00AF7A9E" w:rsidRPr="00355F30" w:rsidRDefault="00AF7A9E" w:rsidP="00EA2D25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04E31B8" w14:textId="77777777" w:rsidR="00272DFF" w:rsidRPr="00355F30" w:rsidRDefault="00272DFF" w:rsidP="00EA2D25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013" w:type="dxa"/>
          </w:tcPr>
          <w:p w14:paraId="3297C5D7" w14:textId="77777777" w:rsidR="00272DFF" w:rsidRPr="00355F30" w:rsidRDefault="00272DFF" w:rsidP="003A3D0D">
            <w:pPr>
              <w:rPr>
                <w:rFonts w:ascii="Gill Sans MT" w:hAnsi="Gill Sans MT"/>
                <w:sz w:val="24"/>
                <w:szCs w:val="24"/>
              </w:rPr>
            </w:pPr>
            <w:r w:rsidRPr="00355F30">
              <w:rPr>
                <w:rFonts w:ascii="Gill Sans MT" w:hAnsi="Gill Sans MT"/>
                <w:sz w:val="24"/>
                <w:szCs w:val="24"/>
              </w:rPr>
              <w:t>Date of Review</w:t>
            </w:r>
            <w:r w:rsidR="006A05A5" w:rsidRPr="00355F30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68A5F2A2" w14:textId="77777777" w:rsidR="00AF7A9E" w:rsidRPr="00355F30" w:rsidRDefault="00AF7A9E" w:rsidP="003A3D0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2D63D94" w14:textId="1D6C8CB8" w:rsidR="00AF7A9E" w:rsidRPr="00355F30" w:rsidRDefault="00AF7A9E" w:rsidP="003A3D0D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537C8C97" w14:textId="77777777" w:rsidR="0063084F" w:rsidRPr="00355F30" w:rsidRDefault="0063084F" w:rsidP="0063084F">
      <w:pPr>
        <w:spacing w:after="0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3084F" w:rsidRPr="00355F30" w14:paraId="3BB6D3B1" w14:textId="77777777" w:rsidTr="00F36C1B">
        <w:tc>
          <w:tcPr>
            <w:tcW w:w="9634" w:type="dxa"/>
          </w:tcPr>
          <w:p w14:paraId="56D4EEA3" w14:textId="1179C302" w:rsidR="001756A3" w:rsidRPr="001E7462" w:rsidRDefault="005E4676" w:rsidP="0063084F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355F30">
              <w:rPr>
                <w:rFonts w:ascii="Gill Sans MT" w:hAnsi="Gill Sans MT"/>
                <w:b/>
                <w:sz w:val="24"/>
                <w:szCs w:val="24"/>
                <w:u w:val="single"/>
              </w:rPr>
              <w:t>Narrative Summary of R</w:t>
            </w:r>
            <w:r w:rsidR="0063084F" w:rsidRPr="00355F30">
              <w:rPr>
                <w:rFonts w:ascii="Gill Sans MT" w:hAnsi="Gill Sans MT"/>
                <w:b/>
                <w:sz w:val="24"/>
                <w:szCs w:val="24"/>
                <w:u w:val="single"/>
              </w:rPr>
              <w:t>evie</w:t>
            </w:r>
            <w:r w:rsidR="00C72D93">
              <w:rPr>
                <w:rFonts w:ascii="Gill Sans MT" w:hAnsi="Gill Sans MT"/>
                <w:b/>
                <w:sz w:val="24"/>
                <w:szCs w:val="24"/>
                <w:u w:val="single"/>
              </w:rPr>
              <w:t>w</w:t>
            </w:r>
          </w:p>
          <w:p w14:paraId="2062C6F6" w14:textId="77777777" w:rsidR="00F36C1B" w:rsidRPr="00355F30" w:rsidRDefault="00F36C1B" w:rsidP="0063084F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362C7096" w14:textId="555EF16E" w:rsidR="006E075E" w:rsidRDefault="006E075E" w:rsidP="0063084F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3660DAC9" w14:textId="77777777" w:rsidR="00355F30" w:rsidRPr="00355F30" w:rsidRDefault="00355F30" w:rsidP="0063084F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490C81F0" w14:textId="7FE1B837" w:rsidR="00841570" w:rsidRPr="00355F30" w:rsidRDefault="00841570" w:rsidP="0063084F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6F5B4C92" w14:textId="1995E136" w:rsidR="00131093" w:rsidRPr="00355F30" w:rsidRDefault="00131093" w:rsidP="0063084F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6C554A1C" w14:textId="77777777" w:rsidR="00F36C1B" w:rsidRPr="00355F30" w:rsidRDefault="00F36C1B" w:rsidP="0063084F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39BCAC84" w14:textId="1633164D" w:rsidR="006E075E" w:rsidRPr="00355F30" w:rsidRDefault="006E075E" w:rsidP="0063084F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40EB535A" w14:textId="3221A9F6" w:rsidR="006E075E" w:rsidRPr="00355F30" w:rsidRDefault="006E075E" w:rsidP="0063084F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2094607F" w14:textId="7746B563" w:rsidR="00316340" w:rsidRPr="00355F30" w:rsidRDefault="00316340" w:rsidP="0063084F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6EA986B8" w14:textId="1E528A67" w:rsidR="00316340" w:rsidRPr="00355F30" w:rsidRDefault="00316340" w:rsidP="0063084F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004DA1A6" w14:textId="1F09144D" w:rsidR="00316340" w:rsidRPr="00355F30" w:rsidRDefault="00316340" w:rsidP="0063084F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3A5C98D4" w14:textId="77777777" w:rsidR="00F36C1B" w:rsidRPr="00355F30" w:rsidRDefault="00F36C1B" w:rsidP="0063084F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29E0750E" w14:textId="611B4E20" w:rsidR="00841570" w:rsidRPr="00355F30" w:rsidRDefault="00841570" w:rsidP="0063084F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6F9113E3" w14:textId="77777777" w:rsidR="00164BFE" w:rsidRPr="00355F30" w:rsidRDefault="00164BFE" w:rsidP="0063084F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41E821FD" w14:textId="043FB23E" w:rsidR="004F1E77" w:rsidRPr="00355F30" w:rsidRDefault="004F1E77" w:rsidP="0063084F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1AA5AF0C" w14:textId="67AA02D3" w:rsidR="00F36C1B" w:rsidRPr="00355F30" w:rsidRDefault="00F36C1B" w:rsidP="0063084F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003B4BE5" w14:textId="77777777" w:rsidR="00F36C1B" w:rsidRPr="00355F30" w:rsidRDefault="00F36C1B" w:rsidP="0063084F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038E524B" w14:textId="3CB611FC" w:rsidR="00F0588A" w:rsidRDefault="00F0588A" w:rsidP="0063084F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2FDCB688" w14:textId="77777777" w:rsidR="00355F30" w:rsidRPr="00355F30" w:rsidRDefault="00355F30" w:rsidP="0063084F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77398B61" w14:textId="77777777" w:rsidR="00F36C1B" w:rsidRPr="00355F30" w:rsidRDefault="00F36C1B" w:rsidP="0063084F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28E8C1E4" w14:textId="0462FE3B" w:rsidR="00495910" w:rsidRPr="00355F30" w:rsidRDefault="00495910" w:rsidP="0063084F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360505C8" w14:textId="77777777" w:rsidR="00B0752A" w:rsidRPr="00355F30" w:rsidRDefault="00B0752A" w:rsidP="00A65A9E">
            <w:pPr>
              <w:tabs>
                <w:tab w:val="left" w:pos="7425"/>
              </w:tabs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03E322B3" w14:textId="17D8E1A5" w:rsidR="002D5E2B" w:rsidRPr="00355F30" w:rsidRDefault="00A65A9E" w:rsidP="00A65A9E">
            <w:pPr>
              <w:tabs>
                <w:tab w:val="left" w:pos="7425"/>
              </w:tabs>
              <w:rPr>
                <w:rFonts w:ascii="Gill Sans MT" w:hAnsi="Gill Sans MT"/>
                <w:bCs/>
                <w:sz w:val="24"/>
                <w:szCs w:val="24"/>
              </w:rPr>
            </w:pPr>
            <w:r w:rsidRPr="00355F30">
              <w:rPr>
                <w:rFonts w:ascii="Gill Sans MT" w:hAnsi="Gill Sans MT"/>
                <w:bCs/>
                <w:sz w:val="24"/>
                <w:szCs w:val="24"/>
              </w:rPr>
              <w:tab/>
            </w:r>
          </w:p>
        </w:tc>
      </w:tr>
      <w:tr w:rsidR="00C72D93" w:rsidRPr="00355F30" w14:paraId="5655EE80" w14:textId="77777777" w:rsidTr="00F36C1B">
        <w:tc>
          <w:tcPr>
            <w:tcW w:w="9634" w:type="dxa"/>
          </w:tcPr>
          <w:p w14:paraId="5922A72E" w14:textId="77777777" w:rsidR="00C72D93" w:rsidRDefault="00C72D93" w:rsidP="0063084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C72D93">
              <w:rPr>
                <w:rFonts w:ascii="Gill Sans MT" w:hAnsi="Gill Sans MT"/>
                <w:b/>
                <w:sz w:val="24"/>
                <w:szCs w:val="24"/>
              </w:rPr>
              <w:lastRenderedPageBreak/>
              <w:t xml:space="preserve">What did you learn from critical </w:t>
            </w:r>
            <w:proofErr w:type="gramStart"/>
            <w:r w:rsidRPr="00C72D93">
              <w:rPr>
                <w:rFonts w:ascii="Gill Sans MT" w:hAnsi="Gill Sans MT"/>
                <w:b/>
                <w:sz w:val="24"/>
                <w:szCs w:val="24"/>
              </w:rPr>
              <w:t>friends</w:t>
            </w:r>
            <w:proofErr w:type="gramEnd"/>
            <w:r w:rsidRPr="00C72D93">
              <w:rPr>
                <w:rFonts w:ascii="Gill Sans MT" w:hAnsi="Gill Sans MT"/>
                <w:b/>
                <w:sz w:val="24"/>
                <w:szCs w:val="24"/>
              </w:rPr>
              <w:t xml:space="preserve"> feedback</w:t>
            </w:r>
            <w:r>
              <w:rPr>
                <w:rFonts w:ascii="Gill Sans MT" w:hAnsi="Gill Sans MT"/>
                <w:b/>
                <w:sz w:val="24"/>
                <w:szCs w:val="24"/>
              </w:rPr>
              <w:t>?</w:t>
            </w:r>
          </w:p>
          <w:p w14:paraId="78364DDC" w14:textId="61A6DABE" w:rsidR="00C72D93" w:rsidRPr="00C72D93" w:rsidRDefault="00C72D93" w:rsidP="0063084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22552C" w:rsidRPr="00355F30" w14:paraId="3213D4BA" w14:textId="77777777" w:rsidTr="00F36C1B">
        <w:tc>
          <w:tcPr>
            <w:tcW w:w="9634" w:type="dxa"/>
          </w:tcPr>
          <w:p w14:paraId="3DD4AD26" w14:textId="6F908AF4" w:rsidR="0022552C" w:rsidRPr="00355F30" w:rsidRDefault="0022552C" w:rsidP="0022552C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355F30">
              <w:rPr>
                <w:rFonts w:ascii="Gill Sans MT" w:hAnsi="Gill Sans MT"/>
                <w:bCs/>
                <w:sz w:val="24"/>
                <w:szCs w:val="24"/>
              </w:rPr>
              <w:t xml:space="preserve">In the light of your MDR conversation, what will your top three priorities in ministry and mission be in the next two years? </w:t>
            </w:r>
            <w:r w:rsidR="00922E19">
              <w:rPr>
                <w:rFonts w:ascii="Gill Sans MT" w:hAnsi="Gill Sans MT"/>
                <w:bCs/>
                <w:sz w:val="24"/>
                <w:szCs w:val="24"/>
              </w:rPr>
              <w:t>Form 4 will enable you to expand on how you will achieve these priorities.</w:t>
            </w:r>
          </w:p>
          <w:p w14:paraId="230372E2" w14:textId="77777777" w:rsidR="0022552C" w:rsidRPr="00355F30" w:rsidRDefault="0022552C" w:rsidP="0022552C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565B070A" w14:textId="77777777" w:rsidR="0022552C" w:rsidRPr="00355F30" w:rsidRDefault="0022552C" w:rsidP="0022552C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7D29FAA6" w14:textId="77777777" w:rsidR="0022552C" w:rsidRPr="00355F30" w:rsidRDefault="0022552C" w:rsidP="0022552C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bCs/>
                <w:sz w:val="24"/>
                <w:szCs w:val="24"/>
              </w:rPr>
            </w:pPr>
            <w:r w:rsidRPr="00355F30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</w:p>
          <w:p w14:paraId="4E81A159" w14:textId="77777777" w:rsidR="0022552C" w:rsidRPr="00355F30" w:rsidRDefault="0022552C" w:rsidP="0022552C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5E17B4AA" w14:textId="77777777" w:rsidR="0022552C" w:rsidRPr="00355F30" w:rsidRDefault="0022552C" w:rsidP="0022552C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4E7AB5B9" w14:textId="77777777" w:rsidR="0022552C" w:rsidRDefault="0022552C" w:rsidP="0022552C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549A5D7C" w14:textId="77777777" w:rsidR="0022552C" w:rsidRPr="00355F30" w:rsidRDefault="0022552C" w:rsidP="0022552C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410151BD" w14:textId="77777777" w:rsidR="0022552C" w:rsidRPr="00355F30" w:rsidRDefault="0022552C" w:rsidP="0022552C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6AA98484" w14:textId="77777777" w:rsidR="0022552C" w:rsidRPr="00355F30" w:rsidRDefault="0022552C" w:rsidP="0022552C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044DB963" w14:textId="77777777" w:rsidR="0022552C" w:rsidRPr="00355F30" w:rsidRDefault="0022552C" w:rsidP="0022552C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34CDC0FD" w14:textId="77777777" w:rsidR="0022552C" w:rsidRPr="00355F30" w:rsidRDefault="0022552C" w:rsidP="0022552C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54718253" w14:textId="77777777" w:rsidR="0022552C" w:rsidRPr="00355F30" w:rsidRDefault="0022552C" w:rsidP="0022552C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21A190E2" w14:textId="77777777" w:rsidR="0022552C" w:rsidRPr="00355F30" w:rsidRDefault="0022552C" w:rsidP="0022552C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4E3FE2B3" w14:textId="77777777" w:rsidR="0022552C" w:rsidRDefault="0022552C" w:rsidP="0022552C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03E8DA80" w14:textId="77777777" w:rsidR="0022552C" w:rsidRPr="00355F30" w:rsidRDefault="0022552C" w:rsidP="0022552C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17132271" w14:textId="77777777" w:rsidR="0022552C" w:rsidRPr="00355F30" w:rsidRDefault="0022552C" w:rsidP="0022552C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541CF688" w14:textId="77777777" w:rsidR="0022552C" w:rsidRPr="00355F30" w:rsidRDefault="0022552C" w:rsidP="0022552C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55156D6D" w14:textId="77777777" w:rsidR="0022552C" w:rsidRPr="00C72D93" w:rsidRDefault="0022552C" w:rsidP="0063084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052D51" w:rsidRPr="00355F30" w14:paraId="677806B3" w14:textId="77777777" w:rsidTr="00F36C1B">
        <w:tc>
          <w:tcPr>
            <w:tcW w:w="9634" w:type="dxa"/>
          </w:tcPr>
          <w:p w14:paraId="323F685E" w14:textId="405DEB59" w:rsidR="00052D51" w:rsidRPr="00355F30" w:rsidRDefault="00C73601" w:rsidP="0063084F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355F30">
              <w:rPr>
                <w:rFonts w:ascii="Gill Sans MT" w:hAnsi="Gill Sans MT"/>
                <w:bCs/>
                <w:sz w:val="24"/>
                <w:szCs w:val="24"/>
              </w:rPr>
              <w:t xml:space="preserve">Any additional reviewer’s comments: </w:t>
            </w:r>
          </w:p>
          <w:p w14:paraId="4C3796EA" w14:textId="079141A9" w:rsidR="00C73601" w:rsidRPr="00355F30" w:rsidRDefault="00C73601" w:rsidP="0063084F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6A90A5D1" w14:textId="504B02E7" w:rsidR="00C73601" w:rsidRPr="00355F30" w:rsidRDefault="00C73601" w:rsidP="0063084F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01C1DD07" w14:textId="61390D83" w:rsidR="00F0588A" w:rsidRPr="00355F30" w:rsidRDefault="00F0588A" w:rsidP="0063084F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64C85698" w14:textId="77777777" w:rsidR="00F36C1B" w:rsidRPr="00355F30" w:rsidRDefault="00F36C1B" w:rsidP="0063084F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477B7D05" w14:textId="1A01FD01" w:rsidR="00C73601" w:rsidRPr="00355F30" w:rsidRDefault="00C73601" w:rsidP="0063084F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</w:tc>
      </w:tr>
    </w:tbl>
    <w:p w14:paraId="750C3FBF" w14:textId="77777777" w:rsidR="002D5E2B" w:rsidRPr="007A10CE" w:rsidRDefault="002D5E2B" w:rsidP="0063084F">
      <w:pPr>
        <w:spacing w:after="0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63084F" w:rsidRPr="007A10CE" w14:paraId="647EE49E" w14:textId="77777777" w:rsidTr="00F36C1B">
        <w:tc>
          <w:tcPr>
            <w:tcW w:w="6658" w:type="dxa"/>
          </w:tcPr>
          <w:p w14:paraId="3E129AEB" w14:textId="354676E7" w:rsidR="0063084F" w:rsidRPr="007A10CE" w:rsidRDefault="0063084F" w:rsidP="003A3D0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>Reviewee</w:t>
            </w:r>
            <w:r w:rsidR="002D5E2B"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>’s</w:t>
            </w:r>
            <w:r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</w:t>
            </w:r>
            <w:r w:rsidR="002D5E2B"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>s</w:t>
            </w:r>
            <w:r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>ign</w:t>
            </w:r>
            <w:r w:rsidR="002D5E2B"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>ature</w:t>
            </w:r>
            <w:r w:rsidR="006A05A5"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>:</w:t>
            </w:r>
          </w:p>
          <w:p w14:paraId="7F2BA8C0" w14:textId="79F83EF2" w:rsidR="0063084F" w:rsidRPr="007A10CE" w:rsidRDefault="0063084F" w:rsidP="003A3D0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4393B1EA" w14:textId="68BB3F9E" w:rsidR="00AF7A9E" w:rsidRPr="007A10CE" w:rsidRDefault="00AF7A9E" w:rsidP="003A3D0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6ACE0874" w14:textId="48F5D91E" w:rsidR="00F0588A" w:rsidRPr="007A10CE" w:rsidRDefault="00F0588A" w:rsidP="003A3D0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BC3AB6" w14:textId="77777777" w:rsidR="0063084F" w:rsidRPr="007A10CE" w:rsidRDefault="0063084F" w:rsidP="003A3D0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>Date</w:t>
            </w:r>
            <w:r w:rsidR="006A05A5"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>:</w:t>
            </w:r>
          </w:p>
          <w:p w14:paraId="1450E8D2" w14:textId="77777777" w:rsidR="00AF7A9E" w:rsidRPr="007A10CE" w:rsidRDefault="00AF7A9E" w:rsidP="003A3D0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7D27373C" w14:textId="5F2B5DF7" w:rsidR="00AF7A9E" w:rsidRPr="007A10CE" w:rsidRDefault="00AF7A9E" w:rsidP="003A3D0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63084F" w:rsidRPr="007A10CE" w14:paraId="5A99D346" w14:textId="77777777" w:rsidTr="00F36C1B">
        <w:tc>
          <w:tcPr>
            <w:tcW w:w="6658" w:type="dxa"/>
          </w:tcPr>
          <w:p w14:paraId="731569EC" w14:textId="49C434C7" w:rsidR="0063084F" w:rsidRPr="007A10CE" w:rsidRDefault="002D5E2B" w:rsidP="002D5E2B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>Reviewer’s s</w:t>
            </w:r>
            <w:r w:rsidR="0063084F"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>ign</w:t>
            </w:r>
            <w:r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>ature</w:t>
            </w:r>
            <w:r w:rsidR="006A05A5"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>:</w:t>
            </w:r>
          </w:p>
          <w:p w14:paraId="689A20B6" w14:textId="77777777" w:rsidR="00AF7A9E" w:rsidRPr="007A10CE" w:rsidRDefault="00AF7A9E" w:rsidP="002D5E2B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67678F93" w14:textId="72847938" w:rsidR="002D5E2B" w:rsidRPr="007A10CE" w:rsidRDefault="002D5E2B" w:rsidP="002D5E2B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178D6B7D" w14:textId="0AFBF8E3" w:rsidR="00F0588A" w:rsidRPr="007A10CE" w:rsidRDefault="00F0588A" w:rsidP="002D5E2B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2518E26B" w14:textId="77777777" w:rsidR="0063084F" w:rsidRPr="007A10CE" w:rsidRDefault="0063084F" w:rsidP="0063084F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>Date</w:t>
            </w:r>
            <w:r w:rsidR="006A05A5" w:rsidRPr="007A10CE">
              <w:rPr>
                <w:rFonts w:ascii="Gill Sans MT" w:hAnsi="Gill Sans MT"/>
                <w:b/>
                <w:bCs/>
                <w:sz w:val="24"/>
                <w:szCs w:val="24"/>
              </w:rPr>
              <w:t>:</w:t>
            </w:r>
          </w:p>
          <w:p w14:paraId="5873A7DF" w14:textId="77777777" w:rsidR="00AF7A9E" w:rsidRPr="007A10CE" w:rsidRDefault="00AF7A9E" w:rsidP="0063084F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27614B7D" w14:textId="1DC0BA0E" w:rsidR="00AF7A9E" w:rsidRPr="007A10CE" w:rsidRDefault="00AF7A9E" w:rsidP="0063084F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</w:tbl>
    <w:p w14:paraId="5A4B0E9A" w14:textId="3FDD9238" w:rsidR="0063084F" w:rsidRPr="007A10CE" w:rsidRDefault="0063084F" w:rsidP="00AF7A9E">
      <w:pPr>
        <w:spacing w:after="0"/>
        <w:rPr>
          <w:rFonts w:ascii="Gill Sans MT" w:hAnsi="Gill Sans MT"/>
          <w:sz w:val="24"/>
          <w:szCs w:val="24"/>
        </w:rPr>
      </w:pPr>
    </w:p>
    <w:sectPr w:rsidR="0063084F" w:rsidRPr="007A10CE" w:rsidSect="00F97804">
      <w:headerReference w:type="default" r:id="rId12"/>
      <w:footerReference w:type="default" r:id="rId13"/>
      <w:pgSz w:w="11906" w:h="16838" w:code="9"/>
      <w:pgMar w:top="1440" w:right="1134" w:bottom="1440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CD1E" w14:textId="77777777" w:rsidR="0036457E" w:rsidRDefault="0036457E" w:rsidP="00D61AE0">
      <w:pPr>
        <w:spacing w:after="0" w:line="240" w:lineRule="auto"/>
      </w:pPr>
      <w:r>
        <w:separator/>
      </w:r>
    </w:p>
  </w:endnote>
  <w:endnote w:type="continuationSeparator" w:id="0">
    <w:p w14:paraId="44BC5385" w14:textId="77777777" w:rsidR="0036457E" w:rsidRDefault="0036457E" w:rsidP="00D61AE0">
      <w:pPr>
        <w:spacing w:after="0" w:line="240" w:lineRule="auto"/>
      </w:pPr>
      <w:r>
        <w:continuationSeparator/>
      </w:r>
    </w:p>
  </w:endnote>
  <w:endnote w:type="continuationNotice" w:id="1">
    <w:p w14:paraId="406B333D" w14:textId="77777777" w:rsidR="0036457E" w:rsidRDefault="003645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49A3" w14:textId="7F8FE64D" w:rsidR="00BF0232" w:rsidRDefault="00D67CB4" w:rsidP="00D67CB4">
    <w:pPr>
      <w:pStyle w:val="Footer"/>
      <w:tabs>
        <w:tab w:val="left" w:pos="8385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0" allowOverlap="1" wp14:anchorId="01285321" wp14:editId="66198870">
          <wp:simplePos x="0" y="0"/>
          <wp:positionH relativeFrom="margin">
            <wp:posOffset>5629275</wp:posOffset>
          </wp:positionH>
          <wp:positionV relativeFrom="paragraph">
            <wp:posOffset>-47625</wp:posOffset>
          </wp:positionV>
          <wp:extent cx="929830" cy="838200"/>
          <wp:effectExtent l="0" t="0" r="3810" b="0"/>
          <wp:wrapNone/>
          <wp:docPr id="3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83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232" w:rsidRPr="00422FBF">
      <w:rPr>
        <w:rFonts w:ascii="Gill Sans MT" w:hAnsi="Gill Sans MT"/>
        <w:bCs/>
        <w:color w:val="A6A6A6" w:themeColor="background1" w:themeShade="A6"/>
      </w:rPr>
      <w:t xml:space="preserve">Form </w:t>
    </w:r>
    <w:r w:rsidR="00BF0232">
      <w:rPr>
        <w:rFonts w:ascii="Gill Sans MT" w:hAnsi="Gill Sans MT"/>
        <w:bCs/>
        <w:color w:val="A6A6A6" w:themeColor="background1" w:themeShade="A6"/>
      </w:rPr>
      <w:t>3</w:t>
    </w:r>
    <w:r w:rsidR="00BF0232" w:rsidRPr="00422FBF">
      <w:rPr>
        <w:rFonts w:ascii="Gill Sans MT" w:hAnsi="Gill Sans MT"/>
        <w:bCs/>
        <w:color w:val="A6A6A6" w:themeColor="background1" w:themeShade="A6"/>
      </w:rPr>
      <w:t xml:space="preserve"> (</w:t>
    </w:r>
    <w:r w:rsidR="00BF0232">
      <w:rPr>
        <w:rFonts w:ascii="Gill Sans MT" w:hAnsi="Gill Sans MT"/>
        <w:bCs/>
        <w:color w:val="A6A6A6" w:themeColor="background1" w:themeShade="A6"/>
      </w:rPr>
      <w:t>Summary Note</w:t>
    </w:r>
    <w:r w:rsidR="00BF0232" w:rsidRPr="00422FBF">
      <w:rPr>
        <w:rFonts w:ascii="Gill Sans MT" w:hAnsi="Gill Sans MT"/>
        <w:bCs/>
        <w:color w:val="A6A6A6" w:themeColor="background1" w:themeShade="A6"/>
      </w:rPr>
      <w:t>) v1.0</w:t>
    </w:r>
    <w:r w:rsidR="00BF0232">
      <w:tab/>
      <w:t xml:space="preserve">Page </w:t>
    </w:r>
    <w:r w:rsidR="00BF0232">
      <w:fldChar w:fldCharType="begin"/>
    </w:r>
    <w:r w:rsidR="00BF0232">
      <w:instrText xml:space="preserve"> PAGE  \* Arabic  \* MERGEFORMAT </w:instrText>
    </w:r>
    <w:r w:rsidR="00BF0232">
      <w:fldChar w:fldCharType="separate"/>
    </w:r>
    <w:r w:rsidR="00BF0232">
      <w:t>1</w:t>
    </w:r>
    <w:r w:rsidR="00BF0232">
      <w:fldChar w:fldCharType="end"/>
    </w:r>
    <w:r w:rsidR="00BF0232">
      <w:tab/>
    </w:r>
    <w:r>
      <w:tab/>
    </w:r>
  </w:p>
  <w:p w14:paraId="195EC014" w14:textId="77777777" w:rsidR="007C1291" w:rsidRDefault="007C1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4348" w14:textId="77777777" w:rsidR="0036457E" w:rsidRDefault="0036457E" w:rsidP="00D61AE0">
      <w:pPr>
        <w:spacing w:after="0" w:line="240" w:lineRule="auto"/>
      </w:pPr>
      <w:r>
        <w:separator/>
      </w:r>
    </w:p>
  </w:footnote>
  <w:footnote w:type="continuationSeparator" w:id="0">
    <w:p w14:paraId="7CE5399A" w14:textId="77777777" w:rsidR="0036457E" w:rsidRDefault="0036457E" w:rsidP="00D61AE0">
      <w:pPr>
        <w:spacing w:after="0" w:line="240" w:lineRule="auto"/>
      </w:pPr>
      <w:r>
        <w:continuationSeparator/>
      </w:r>
    </w:p>
  </w:footnote>
  <w:footnote w:type="continuationNotice" w:id="1">
    <w:p w14:paraId="241D8997" w14:textId="77777777" w:rsidR="0036457E" w:rsidRDefault="003645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1EA3" w14:textId="3F3CECF7" w:rsidR="00D67CB4" w:rsidRDefault="00D67CB4">
    <w:pPr>
      <w:pStyle w:val="Header"/>
    </w:pPr>
    <w:r>
      <w:rPr>
        <w:noProof/>
      </w:rPr>
      <w:drawing>
        <wp:inline distT="0" distB="0" distL="0" distR="0" wp14:anchorId="37D3D7B5" wp14:editId="55071EA2">
          <wp:extent cx="5731510" cy="68643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5B94A0" w14:textId="77777777" w:rsidR="00F36C1B" w:rsidRDefault="00F36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19D4"/>
    <w:multiLevelType w:val="hybridMultilevel"/>
    <w:tmpl w:val="9E5A5368"/>
    <w:lvl w:ilvl="0" w:tplc="DC80B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5979"/>
    <w:multiLevelType w:val="hybridMultilevel"/>
    <w:tmpl w:val="84367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13B83"/>
    <w:multiLevelType w:val="hybridMultilevel"/>
    <w:tmpl w:val="CE6EE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63AA1"/>
    <w:multiLevelType w:val="hybridMultilevel"/>
    <w:tmpl w:val="7E646A18"/>
    <w:lvl w:ilvl="0" w:tplc="6A082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5520D"/>
    <w:multiLevelType w:val="hybridMultilevel"/>
    <w:tmpl w:val="5C2461F0"/>
    <w:lvl w:ilvl="0" w:tplc="EC16A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C5751"/>
    <w:multiLevelType w:val="hybridMultilevel"/>
    <w:tmpl w:val="CF100E38"/>
    <w:lvl w:ilvl="0" w:tplc="005E6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909853">
    <w:abstractNumId w:val="3"/>
  </w:num>
  <w:num w:numId="2" w16cid:durableId="668215464">
    <w:abstractNumId w:val="5"/>
  </w:num>
  <w:num w:numId="3" w16cid:durableId="919363989">
    <w:abstractNumId w:val="0"/>
  </w:num>
  <w:num w:numId="4" w16cid:durableId="1769958793">
    <w:abstractNumId w:val="4"/>
  </w:num>
  <w:num w:numId="5" w16cid:durableId="1646547735">
    <w:abstractNumId w:val="2"/>
  </w:num>
  <w:num w:numId="6" w16cid:durableId="940063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4F"/>
    <w:rsid w:val="000028AE"/>
    <w:rsid w:val="000427C7"/>
    <w:rsid w:val="00052D51"/>
    <w:rsid w:val="00060E3F"/>
    <w:rsid w:val="0009445C"/>
    <w:rsid w:val="00094BAE"/>
    <w:rsid w:val="000960CB"/>
    <w:rsid w:val="000A7B85"/>
    <w:rsid w:val="000D56CC"/>
    <w:rsid w:val="000E105F"/>
    <w:rsid w:val="001027DD"/>
    <w:rsid w:val="00106C5B"/>
    <w:rsid w:val="00117F52"/>
    <w:rsid w:val="00131093"/>
    <w:rsid w:val="00164BFE"/>
    <w:rsid w:val="00165FCB"/>
    <w:rsid w:val="00173670"/>
    <w:rsid w:val="001756A3"/>
    <w:rsid w:val="001A7B0B"/>
    <w:rsid w:val="001C31E2"/>
    <w:rsid w:val="001E1B9D"/>
    <w:rsid w:val="001E2342"/>
    <w:rsid w:val="001E7462"/>
    <w:rsid w:val="001F01FD"/>
    <w:rsid w:val="0020278D"/>
    <w:rsid w:val="00206216"/>
    <w:rsid w:val="00206AE7"/>
    <w:rsid w:val="0022552C"/>
    <w:rsid w:val="002605DD"/>
    <w:rsid w:val="00262D95"/>
    <w:rsid w:val="00266024"/>
    <w:rsid w:val="00272DFF"/>
    <w:rsid w:val="002D0297"/>
    <w:rsid w:val="002D5E2B"/>
    <w:rsid w:val="002E5EB2"/>
    <w:rsid w:val="00306495"/>
    <w:rsid w:val="00306D0C"/>
    <w:rsid w:val="003077CF"/>
    <w:rsid w:val="00316340"/>
    <w:rsid w:val="00355F30"/>
    <w:rsid w:val="0036457E"/>
    <w:rsid w:val="00373944"/>
    <w:rsid w:val="00375D66"/>
    <w:rsid w:val="003A2E8E"/>
    <w:rsid w:val="003A3D0D"/>
    <w:rsid w:val="003B504D"/>
    <w:rsid w:val="003B7BF5"/>
    <w:rsid w:val="003E21BF"/>
    <w:rsid w:val="003E405B"/>
    <w:rsid w:val="004024F5"/>
    <w:rsid w:val="00412F1C"/>
    <w:rsid w:val="004221A9"/>
    <w:rsid w:val="004245AA"/>
    <w:rsid w:val="0047647A"/>
    <w:rsid w:val="00495910"/>
    <w:rsid w:val="004B59BB"/>
    <w:rsid w:val="004B69CF"/>
    <w:rsid w:val="004D6E68"/>
    <w:rsid w:val="004F1E77"/>
    <w:rsid w:val="0050564B"/>
    <w:rsid w:val="00511D8B"/>
    <w:rsid w:val="00512D12"/>
    <w:rsid w:val="0052404A"/>
    <w:rsid w:val="0058769D"/>
    <w:rsid w:val="005E4676"/>
    <w:rsid w:val="00620F19"/>
    <w:rsid w:val="0063084F"/>
    <w:rsid w:val="00634EDC"/>
    <w:rsid w:val="006401BF"/>
    <w:rsid w:val="00644BD4"/>
    <w:rsid w:val="0066410F"/>
    <w:rsid w:val="00693E30"/>
    <w:rsid w:val="006A05A5"/>
    <w:rsid w:val="006B1A99"/>
    <w:rsid w:val="006C049A"/>
    <w:rsid w:val="006E075E"/>
    <w:rsid w:val="006E5801"/>
    <w:rsid w:val="0070180A"/>
    <w:rsid w:val="00716075"/>
    <w:rsid w:val="0075048E"/>
    <w:rsid w:val="007A10CE"/>
    <w:rsid w:val="007C1291"/>
    <w:rsid w:val="007C4DF9"/>
    <w:rsid w:val="00806186"/>
    <w:rsid w:val="0081292D"/>
    <w:rsid w:val="00831991"/>
    <w:rsid w:val="00841570"/>
    <w:rsid w:val="008645CF"/>
    <w:rsid w:val="0089666C"/>
    <w:rsid w:val="008D10E2"/>
    <w:rsid w:val="008D218D"/>
    <w:rsid w:val="008E5600"/>
    <w:rsid w:val="008F11B4"/>
    <w:rsid w:val="00913280"/>
    <w:rsid w:val="00922E19"/>
    <w:rsid w:val="00925079"/>
    <w:rsid w:val="00933F9E"/>
    <w:rsid w:val="0093412A"/>
    <w:rsid w:val="009361BD"/>
    <w:rsid w:val="00972C61"/>
    <w:rsid w:val="0097772C"/>
    <w:rsid w:val="00992839"/>
    <w:rsid w:val="009962ED"/>
    <w:rsid w:val="009A743C"/>
    <w:rsid w:val="009B0F32"/>
    <w:rsid w:val="00A04021"/>
    <w:rsid w:val="00A14A64"/>
    <w:rsid w:val="00A5498D"/>
    <w:rsid w:val="00A61FB5"/>
    <w:rsid w:val="00A65A9E"/>
    <w:rsid w:val="00A85D93"/>
    <w:rsid w:val="00A925BE"/>
    <w:rsid w:val="00A9780D"/>
    <w:rsid w:val="00AC5DA4"/>
    <w:rsid w:val="00AD548C"/>
    <w:rsid w:val="00AD629E"/>
    <w:rsid w:val="00AE3AB5"/>
    <w:rsid w:val="00AE7609"/>
    <w:rsid w:val="00AF0E54"/>
    <w:rsid w:val="00AF7A9E"/>
    <w:rsid w:val="00B0752A"/>
    <w:rsid w:val="00B37879"/>
    <w:rsid w:val="00B574DB"/>
    <w:rsid w:val="00B744DC"/>
    <w:rsid w:val="00B836E1"/>
    <w:rsid w:val="00B94204"/>
    <w:rsid w:val="00B95712"/>
    <w:rsid w:val="00BC44BB"/>
    <w:rsid w:val="00BF0232"/>
    <w:rsid w:val="00C37B17"/>
    <w:rsid w:val="00C41335"/>
    <w:rsid w:val="00C72D93"/>
    <w:rsid w:val="00C73601"/>
    <w:rsid w:val="00C739FB"/>
    <w:rsid w:val="00C764A3"/>
    <w:rsid w:val="00C83829"/>
    <w:rsid w:val="00C90AFC"/>
    <w:rsid w:val="00CA1002"/>
    <w:rsid w:val="00CD56C8"/>
    <w:rsid w:val="00CE48B8"/>
    <w:rsid w:val="00D02486"/>
    <w:rsid w:val="00D32F00"/>
    <w:rsid w:val="00D400D5"/>
    <w:rsid w:val="00D5549F"/>
    <w:rsid w:val="00D561D6"/>
    <w:rsid w:val="00D61AE0"/>
    <w:rsid w:val="00D642C3"/>
    <w:rsid w:val="00D67CB4"/>
    <w:rsid w:val="00DA3870"/>
    <w:rsid w:val="00DA57FA"/>
    <w:rsid w:val="00DA5A6A"/>
    <w:rsid w:val="00DB116B"/>
    <w:rsid w:val="00DF4336"/>
    <w:rsid w:val="00E27D8B"/>
    <w:rsid w:val="00E4370F"/>
    <w:rsid w:val="00E56617"/>
    <w:rsid w:val="00E60229"/>
    <w:rsid w:val="00E77D97"/>
    <w:rsid w:val="00EA2B39"/>
    <w:rsid w:val="00EA2D25"/>
    <w:rsid w:val="00EA6F94"/>
    <w:rsid w:val="00ED53A6"/>
    <w:rsid w:val="00F02C46"/>
    <w:rsid w:val="00F047E8"/>
    <w:rsid w:val="00F0588A"/>
    <w:rsid w:val="00F13589"/>
    <w:rsid w:val="00F23441"/>
    <w:rsid w:val="00F36C1B"/>
    <w:rsid w:val="00F8052F"/>
    <w:rsid w:val="00F806D2"/>
    <w:rsid w:val="00F81640"/>
    <w:rsid w:val="00F97804"/>
    <w:rsid w:val="00FC0A83"/>
    <w:rsid w:val="00FD32D0"/>
    <w:rsid w:val="00FD516E"/>
    <w:rsid w:val="00FD68B6"/>
    <w:rsid w:val="00FE6ECD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79E37D8"/>
  <w15:docId w15:val="{488AD1C1-7109-4AE5-99E7-5314D075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AE0"/>
  </w:style>
  <w:style w:type="paragraph" w:styleId="Footer">
    <w:name w:val="footer"/>
    <w:basedOn w:val="Normal"/>
    <w:link w:val="FooterChar"/>
    <w:uiPriority w:val="99"/>
    <w:unhideWhenUsed/>
    <w:rsid w:val="00D61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AE0"/>
  </w:style>
  <w:style w:type="paragraph" w:styleId="BalloonText">
    <w:name w:val="Balloon Text"/>
    <w:basedOn w:val="Normal"/>
    <w:link w:val="BalloonTextChar"/>
    <w:uiPriority w:val="99"/>
    <w:semiHidden/>
    <w:unhideWhenUsed/>
    <w:rsid w:val="00D6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E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78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7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DR@bishopofderby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ce77e5-c662-43bd-9f12-2561e0971b6e">
      <Terms xmlns="http://schemas.microsoft.com/office/infopath/2007/PartnerControls"/>
    </lcf76f155ced4ddcb4097134ff3c332f>
    <TaxCatchAll xmlns="2bfde758-74c2-48e6-a71d-508228754c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2CC5EEA50EC47ACE65B5F75039A32" ma:contentTypeVersion="12" ma:contentTypeDescription="Create a new document." ma:contentTypeScope="" ma:versionID="ccc7a9f5b842720d2e3b98255b637ff0">
  <xsd:schema xmlns:xsd="http://www.w3.org/2001/XMLSchema" xmlns:xs="http://www.w3.org/2001/XMLSchema" xmlns:p="http://schemas.microsoft.com/office/2006/metadata/properties" xmlns:ns2="3ece77e5-c662-43bd-9f12-2561e0971b6e" xmlns:ns3="2bfde758-74c2-48e6-a71d-508228754cd4" targetNamespace="http://schemas.microsoft.com/office/2006/metadata/properties" ma:root="true" ma:fieldsID="50b09108844589feb77d3bdc6ad211fb" ns2:_="" ns3:_="">
    <xsd:import namespace="3ece77e5-c662-43bd-9f12-2561e0971b6e"/>
    <xsd:import namespace="2bfde758-74c2-48e6-a71d-508228754c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e77e5-c662-43bd-9f12-2561e0971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7f5d98c-bbd6-4fa7-ab35-b073b72f1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de758-74c2-48e6-a71d-508228754cd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a041ef4-13d8-41d4-aeb2-412bafc5f2cc}" ma:internalName="TaxCatchAll" ma:showField="CatchAllData" ma:web="2bfde758-74c2-48e6-a71d-508228754c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CD4C18-B609-44E1-BF9C-822FC55B0694}">
  <ds:schemaRefs>
    <ds:schemaRef ds:uri="http://schemas.microsoft.com/office/2006/metadata/properties"/>
    <ds:schemaRef ds:uri="http://schemas.microsoft.com/office/infopath/2007/PartnerControls"/>
    <ds:schemaRef ds:uri="3ece77e5-c662-43bd-9f12-2561e0971b6e"/>
    <ds:schemaRef ds:uri="2bfde758-74c2-48e6-a71d-508228754cd4"/>
  </ds:schemaRefs>
</ds:datastoreItem>
</file>

<file path=customXml/itemProps2.xml><?xml version="1.0" encoding="utf-8"?>
<ds:datastoreItem xmlns:ds="http://schemas.openxmlformats.org/officeDocument/2006/customXml" ds:itemID="{DF73FD56-505D-436B-85AA-D7E2DCCD8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e77e5-c662-43bd-9f12-2561e0971b6e"/>
    <ds:schemaRef ds:uri="2bfde758-74c2-48e6-a71d-508228754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75180-EDE2-41F0-8898-9AF4E59F59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59964E-4408-42B5-8E80-7FCF2E76B5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Taylor</dc:creator>
  <cp:lastModifiedBy>Julie Fowler</cp:lastModifiedBy>
  <cp:revision>3</cp:revision>
  <cp:lastPrinted>2022-09-14T11:09:00Z</cp:lastPrinted>
  <dcterms:created xsi:type="dcterms:W3CDTF">2023-04-14T08:40:00Z</dcterms:created>
  <dcterms:modified xsi:type="dcterms:W3CDTF">2023-04-14T09:53:00Z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0x0101007812CC5EEA50EC47ACE65B5F75039A32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