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96C96" w14:textId="77777777" w:rsidR="005F14D4" w:rsidRPr="009062AC" w:rsidRDefault="00082832" w:rsidP="009B4EB8">
      <w:pPr>
        <w:pStyle w:val="NoSpacing"/>
        <w:jc w:val="center"/>
        <w:rPr>
          <w:rFonts w:ascii="Arial" w:hAnsi="Arial" w:cs="Arial"/>
          <w:b/>
        </w:rPr>
      </w:pPr>
      <w:r w:rsidRPr="009062AC">
        <w:rPr>
          <w:rFonts w:ascii="Arial" w:hAnsi="Arial" w:cs="Arial"/>
          <w:b/>
        </w:rPr>
        <w:t xml:space="preserve">BULLYING </w:t>
      </w:r>
      <w:r w:rsidR="009B4EB8" w:rsidRPr="009062AC">
        <w:rPr>
          <w:rFonts w:ascii="Arial" w:hAnsi="Arial" w:cs="Arial"/>
          <w:b/>
        </w:rPr>
        <w:t xml:space="preserve">&amp; HARASSMENT </w:t>
      </w:r>
      <w:r w:rsidRPr="009062AC">
        <w:rPr>
          <w:rFonts w:ascii="Arial" w:hAnsi="Arial" w:cs="Arial"/>
          <w:b/>
        </w:rPr>
        <w:t>POLICY</w:t>
      </w:r>
    </w:p>
    <w:p w14:paraId="3457A0BB" w14:textId="77777777" w:rsidR="00731095" w:rsidRPr="009062AC" w:rsidRDefault="00731095" w:rsidP="00731095">
      <w:pPr>
        <w:pStyle w:val="NoSpacing"/>
        <w:rPr>
          <w:rFonts w:ascii="Arial" w:hAnsi="Arial" w:cs="Arial"/>
          <w:b/>
        </w:rPr>
      </w:pPr>
    </w:p>
    <w:p w14:paraId="20BE065E" w14:textId="77777777" w:rsidR="00715B48" w:rsidRPr="009062AC" w:rsidRDefault="00715B48" w:rsidP="00DC6C8B">
      <w:pPr>
        <w:numPr>
          <w:ilvl w:val="0"/>
          <w:numId w:val="1"/>
        </w:numPr>
        <w:rPr>
          <w:rFonts w:ascii="Arial" w:hAnsi="Arial" w:cs="Arial"/>
          <w:b/>
        </w:rPr>
      </w:pPr>
      <w:r w:rsidRPr="009062AC">
        <w:rPr>
          <w:rFonts w:ascii="Arial" w:hAnsi="Arial" w:cs="Arial"/>
          <w:b/>
        </w:rPr>
        <w:t>INTR</w:t>
      </w:r>
      <w:r w:rsidR="009062AC">
        <w:rPr>
          <w:rFonts w:ascii="Arial" w:hAnsi="Arial" w:cs="Arial"/>
          <w:b/>
        </w:rPr>
        <w:t>OD</w:t>
      </w:r>
      <w:r w:rsidRPr="009062AC">
        <w:rPr>
          <w:rFonts w:ascii="Arial" w:hAnsi="Arial" w:cs="Arial"/>
          <w:b/>
        </w:rPr>
        <w:t>UCTION</w:t>
      </w:r>
    </w:p>
    <w:p w14:paraId="35071539" w14:textId="77777777" w:rsidR="00715B48" w:rsidRPr="009062AC" w:rsidRDefault="00B7451A" w:rsidP="00715B48">
      <w:pPr>
        <w:pStyle w:val="NoSpacing"/>
        <w:ind w:left="426"/>
        <w:rPr>
          <w:rFonts w:ascii="Arial" w:hAnsi="Arial" w:cs="Arial"/>
        </w:rPr>
      </w:pPr>
      <w:r>
        <w:rPr>
          <w:rFonts w:ascii="Arial" w:hAnsi="Arial" w:cs="Arial"/>
        </w:rPr>
        <w:t>The Company</w:t>
      </w:r>
      <w:r w:rsidR="009B4EB8" w:rsidRPr="009062AC">
        <w:rPr>
          <w:rFonts w:ascii="Arial" w:hAnsi="Arial" w:cs="Arial"/>
        </w:rPr>
        <w:t xml:space="preserve"> </w:t>
      </w:r>
      <w:r w:rsidR="00715B48" w:rsidRPr="009062AC">
        <w:rPr>
          <w:rFonts w:ascii="Arial" w:hAnsi="Arial" w:cs="Arial"/>
        </w:rPr>
        <w:t xml:space="preserve">does not tolerate any form of harassment or bullying under any circumstances. While implementing and upholding the policy is the duty of all of our managers and supervisors, all employees have a responsibility to ensure that harassment does not occur </w:t>
      </w:r>
      <w:r w:rsidR="00AF0D92" w:rsidRPr="009062AC">
        <w:rPr>
          <w:rFonts w:ascii="Arial" w:hAnsi="Arial" w:cs="Arial"/>
        </w:rPr>
        <w:t>at</w:t>
      </w:r>
      <w:r w:rsidR="00715B48" w:rsidRPr="009062AC">
        <w:rPr>
          <w:rFonts w:ascii="Arial" w:hAnsi="Arial" w:cs="Arial"/>
        </w:rPr>
        <w:t xml:space="preserve"> </w:t>
      </w:r>
      <w:r>
        <w:rPr>
          <w:rFonts w:ascii="Arial" w:hAnsi="Arial" w:cs="Arial"/>
        </w:rPr>
        <w:t>the Company</w:t>
      </w:r>
      <w:r w:rsidR="00AF0D92" w:rsidRPr="009062AC">
        <w:rPr>
          <w:rFonts w:ascii="Arial" w:hAnsi="Arial" w:cs="Arial"/>
        </w:rPr>
        <w:t xml:space="preserve"> and that when it does, it is dealt with in a serious, sensitive and confidential manner so that the matter can be resolved as quickly as possible for all concerned.</w:t>
      </w:r>
    </w:p>
    <w:p w14:paraId="6BC5F3B6" w14:textId="77777777" w:rsidR="00715B48" w:rsidRPr="009062AC" w:rsidRDefault="00715B48" w:rsidP="00715B48">
      <w:pPr>
        <w:pStyle w:val="NoSpacing"/>
        <w:ind w:left="426"/>
        <w:rPr>
          <w:rFonts w:ascii="Arial" w:hAnsi="Arial" w:cs="Arial"/>
        </w:rPr>
      </w:pPr>
    </w:p>
    <w:p w14:paraId="24237C50" w14:textId="77777777" w:rsidR="00715B48" w:rsidRPr="009062AC" w:rsidRDefault="00B7451A" w:rsidP="00715B48">
      <w:pPr>
        <w:pStyle w:val="NoSpacing"/>
        <w:ind w:left="426"/>
        <w:rPr>
          <w:rFonts w:ascii="Arial" w:hAnsi="Arial" w:cs="Arial"/>
        </w:rPr>
      </w:pPr>
      <w:r>
        <w:rPr>
          <w:rFonts w:ascii="Arial" w:hAnsi="Arial" w:cs="Arial"/>
        </w:rPr>
        <w:t>The Company</w:t>
      </w:r>
      <w:r w:rsidRPr="009062AC">
        <w:rPr>
          <w:rFonts w:ascii="Arial" w:hAnsi="Arial" w:cs="Arial"/>
        </w:rPr>
        <w:t xml:space="preserve"> </w:t>
      </w:r>
      <w:r w:rsidR="00343BD1" w:rsidRPr="009062AC">
        <w:rPr>
          <w:rFonts w:ascii="Arial" w:hAnsi="Arial" w:cs="Arial"/>
        </w:rPr>
        <w:t xml:space="preserve">is committed to tackling incidents of </w:t>
      </w:r>
      <w:r w:rsidRPr="009062AC">
        <w:rPr>
          <w:rFonts w:ascii="Arial" w:hAnsi="Arial" w:cs="Arial"/>
        </w:rPr>
        <w:t>inappropriate</w:t>
      </w:r>
      <w:r w:rsidR="00343BD1" w:rsidRPr="009062AC">
        <w:rPr>
          <w:rFonts w:ascii="Arial" w:hAnsi="Arial" w:cs="Arial"/>
        </w:rPr>
        <w:t xml:space="preserve"> behaviour swiftly and decisively.</w:t>
      </w:r>
      <w:r w:rsidR="008F7D55" w:rsidRPr="009062AC">
        <w:rPr>
          <w:rFonts w:ascii="Arial" w:hAnsi="Arial" w:cs="Arial"/>
        </w:rPr>
        <w:t xml:space="preserve"> </w:t>
      </w:r>
      <w:r w:rsidR="00715B48" w:rsidRPr="009062AC">
        <w:rPr>
          <w:rFonts w:ascii="Arial" w:hAnsi="Arial" w:cs="Arial"/>
        </w:rPr>
        <w:t xml:space="preserve">The following procedure has been designed to inform employees about the type of behaviour that is unacceptable and provides employees who are the victims of harassment and bullying with a means of redress. </w:t>
      </w:r>
      <w:r>
        <w:rPr>
          <w:rFonts w:ascii="Arial" w:hAnsi="Arial" w:cs="Arial"/>
        </w:rPr>
        <w:t>The Company</w:t>
      </w:r>
      <w:r w:rsidR="00715B48" w:rsidRPr="009062AC">
        <w:rPr>
          <w:rFonts w:ascii="Arial" w:hAnsi="Arial" w:cs="Arial"/>
        </w:rPr>
        <w:t xml:space="preserve"> will not tolerate harassment or bullying of:</w:t>
      </w:r>
    </w:p>
    <w:p w14:paraId="0064D1D2" w14:textId="77777777" w:rsidR="00715B48" w:rsidRPr="009062AC" w:rsidRDefault="00715B48" w:rsidP="00715B48">
      <w:pPr>
        <w:pStyle w:val="NoSpacing"/>
        <w:ind w:left="426"/>
        <w:rPr>
          <w:rFonts w:ascii="Arial" w:hAnsi="Arial" w:cs="Arial"/>
        </w:rPr>
      </w:pPr>
    </w:p>
    <w:p w14:paraId="36D22714" w14:textId="77777777" w:rsidR="00715B48" w:rsidRPr="009062AC" w:rsidRDefault="00715B48" w:rsidP="00DC6C8B">
      <w:pPr>
        <w:pStyle w:val="NoSpacing"/>
        <w:numPr>
          <w:ilvl w:val="0"/>
          <w:numId w:val="8"/>
        </w:numPr>
        <w:rPr>
          <w:rFonts w:ascii="Arial" w:hAnsi="Arial" w:cs="Arial"/>
        </w:rPr>
      </w:pPr>
      <w:r w:rsidRPr="009062AC">
        <w:rPr>
          <w:rFonts w:ascii="Arial" w:hAnsi="Arial" w:cs="Arial"/>
        </w:rPr>
        <w:t>job applicants;</w:t>
      </w:r>
    </w:p>
    <w:p w14:paraId="3731F02D" w14:textId="77777777" w:rsidR="00715B48" w:rsidRPr="009062AC" w:rsidRDefault="00715B48" w:rsidP="00DC6C8B">
      <w:pPr>
        <w:pStyle w:val="NoSpacing"/>
        <w:numPr>
          <w:ilvl w:val="0"/>
          <w:numId w:val="8"/>
        </w:numPr>
        <w:rPr>
          <w:rFonts w:ascii="Arial" w:hAnsi="Arial" w:cs="Arial"/>
        </w:rPr>
      </w:pPr>
      <w:r w:rsidRPr="009062AC">
        <w:rPr>
          <w:rFonts w:ascii="Arial" w:hAnsi="Arial" w:cs="Arial"/>
        </w:rPr>
        <w:t>employees;</w:t>
      </w:r>
    </w:p>
    <w:p w14:paraId="11D7C245" w14:textId="77777777" w:rsidR="00715B48" w:rsidRPr="009062AC" w:rsidRDefault="00715B48" w:rsidP="00DC6C8B">
      <w:pPr>
        <w:pStyle w:val="NoSpacing"/>
        <w:numPr>
          <w:ilvl w:val="0"/>
          <w:numId w:val="8"/>
        </w:numPr>
        <w:rPr>
          <w:rFonts w:ascii="Arial" w:hAnsi="Arial" w:cs="Arial"/>
        </w:rPr>
      </w:pPr>
      <w:r w:rsidRPr="009062AC">
        <w:rPr>
          <w:rFonts w:ascii="Arial" w:hAnsi="Arial" w:cs="Arial"/>
        </w:rPr>
        <w:t>contractors;</w:t>
      </w:r>
    </w:p>
    <w:p w14:paraId="1D449554" w14:textId="77777777" w:rsidR="00715B48" w:rsidRPr="009062AC" w:rsidRDefault="00715B48" w:rsidP="00DC6C8B">
      <w:pPr>
        <w:pStyle w:val="NoSpacing"/>
        <w:numPr>
          <w:ilvl w:val="0"/>
          <w:numId w:val="8"/>
        </w:numPr>
        <w:rPr>
          <w:rFonts w:ascii="Arial" w:hAnsi="Arial" w:cs="Arial"/>
        </w:rPr>
      </w:pPr>
      <w:r w:rsidRPr="009062AC">
        <w:rPr>
          <w:rFonts w:ascii="Arial" w:hAnsi="Arial" w:cs="Arial"/>
        </w:rPr>
        <w:t>agency workers;</w:t>
      </w:r>
    </w:p>
    <w:p w14:paraId="6B217D32" w14:textId="77777777" w:rsidR="00715B48" w:rsidRPr="009062AC" w:rsidRDefault="00715B48" w:rsidP="00DC6C8B">
      <w:pPr>
        <w:pStyle w:val="NoSpacing"/>
        <w:numPr>
          <w:ilvl w:val="0"/>
          <w:numId w:val="8"/>
        </w:numPr>
        <w:rPr>
          <w:rFonts w:ascii="Arial" w:hAnsi="Arial" w:cs="Arial"/>
        </w:rPr>
      </w:pPr>
      <w:r w:rsidRPr="009062AC">
        <w:rPr>
          <w:rFonts w:ascii="Arial" w:hAnsi="Arial" w:cs="Arial"/>
        </w:rPr>
        <w:t>the self-employed;</w:t>
      </w:r>
    </w:p>
    <w:p w14:paraId="7ECCE484" w14:textId="77777777" w:rsidR="00715B48" w:rsidRPr="009062AC" w:rsidRDefault="00715B48" w:rsidP="00DC6C8B">
      <w:pPr>
        <w:pStyle w:val="NoSpacing"/>
        <w:numPr>
          <w:ilvl w:val="0"/>
          <w:numId w:val="8"/>
        </w:numPr>
        <w:rPr>
          <w:rFonts w:ascii="Arial" w:hAnsi="Arial" w:cs="Arial"/>
        </w:rPr>
      </w:pPr>
      <w:r w:rsidRPr="009062AC">
        <w:rPr>
          <w:rFonts w:ascii="Arial" w:hAnsi="Arial" w:cs="Arial"/>
        </w:rPr>
        <w:t>ex-employees.</w:t>
      </w:r>
    </w:p>
    <w:p w14:paraId="156797D0" w14:textId="77777777" w:rsidR="00715B48" w:rsidRPr="009062AC" w:rsidRDefault="00715B48" w:rsidP="00715B48">
      <w:pPr>
        <w:pStyle w:val="NoSpacing"/>
        <w:ind w:left="426"/>
        <w:rPr>
          <w:rFonts w:ascii="Arial" w:hAnsi="Arial" w:cs="Arial"/>
        </w:rPr>
      </w:pPr>
    </w:p>
    <w:p w14:paraId="4237C3C7" w14:textId="77777777" w:rsidR="00715B48" w:rsidRPr="009062AC" w:rsidRDefault="00715B48" w:rsidP="00715B48">
      <w:pPr>
        <w:pStyle w:val="NoSpacing"/>
        <w:ind w:left="426"/>
        <w:rPr>
          <w:rFonts w:ascii="Arial" w:hAnsi="Arial" w:cs="Arial"/>
        </w:rPr>
      </w:pPr>
      <w:r w:rsidRPr="009062AC">
        <w:rPr>
          <w:rFonts w:ascii="Arial" w:hAnsi="Arial" w:cs="Arial"/>
        </w:rPr>
        <w:t xml:space="preserve">This policy also applies to work related functions which are held outside of normal working hours, either on or off </w:t>
      </w:r>
      <w:r w:rsidR="00B7451A">
        <w:rPr>
          <w:rFonts w:ascii="Arial" w:hAnsi="Arial" w:cs="Arial"/>
        </w:rPr>
        <w:t>the Company</w:t>
      </w:r>
      <w:r w:rsidR="00B7451A" w:rsidRPr="009062AC">
        <w:rPr>
          <w:rFonts w:ascii="Arial" w:hAnsi="Arial" w:cs="Arial"/>
        </w:rPr>
        <w:t xml:space="preserve">’s </w:t>
      </w:r>
      <w:r w:rsidRPr="009062AC">
        <w:rPr>
          <w:rFonts w:ascii="Arial" w:hAnsi="Arial" w:cs="Arial"/>
        </w:rPr>
        <w:t>premises, such as Christmas parties, leaving celebrations, working lunches, etc.</w:t>
      </w:r>
    </w:p>
    <w:p w14:paraId="705E927D" w14:textId="77777777" w:rsidR="00715B48" w:rsidRPr="009062AC" w:rsidRDefault="00715B48" w:rsidP="00715B48">
      <w:pPr>
        <w:autoSpaceDE w:val="0"/>
        <w:autoSpaceDN w:val="0"/>
        <w:adjustRightInd w:val="0"/>
        <w:spacing w:after="0" w:line="240" w:lineRule="auto"/>
        <w:rPr>
          <w:rFonts w:ascii="Arial" w:hAnsi="Arial" w:cs="Arial"/>
          <w:color w:val="000000"/>
        </w:rPr>
      </w:pPr>
    </w:p>
    <w:p w14:paraId="7726C682" w14:textId="77777777" w:rsidR="00715B48" w:rsidRPr="009062AC" w:rsidRDefault="00715B48" w:rsidP="00DC6C8B">
      <w:pPr>
        <w:numPr>
          <w:ilvl w:val="0"/>
          <w:numId w:val="1"/>
        </w:numPr>
        <w:autoSpaceDE w:val="0"/>
        <w:autoSpaceDN w:val="0"/>
        <w:adjustRightInd w:val="0"/>
        <w:spacing w:after="0" w:line="240" w:lineRule="auto"/>
        <w:rPr>
          <w:rFonts w:ascii="Arial" w:hAnsi="Arial" w:cs="Arial"/>
          <w:b/>
          <w:bCs/>
        </w:rPr>
      </w:pPr>
      <w:r w:rsidRPr="009062AC">
        <w:rPr>
          <w:rFonts w:ascii="Arial" w:hAnsi="Arial" w:cs="Arial"/>
          <w:b/>
          <w:bCs/>
        </w:rPr>
        <w:t>WHAT IS HARASSMENT?</w:t>
      </w:r>
    </w:p>
    <w:p w14:paraId="259A683B" w14:textId="77777777" w:rsidR="00715B48" w:rsidRPr="009062AC" w:rsidRDefault="00715B48" w:rsidP="00715B48">
      <w:pPr>
        <w:autoSpaceDE w:val="0"/>
        <w:autoSpaceDN w:val="0"/>
        <w:adjustRightInd w:val="0"/>
        <w:spacing w:after="0" w:line="240" w:lineRule="auto"/>
        <w:ind w:left="360"/>
        <w:rPr>
          <w:rFonts w:ascii="Arial" w:hAnsi="Arial" w:cs="Arial"/>
          <w:b/>
          <w:bCs/>
        </w:rPr>
      </w:pPr>
    </w:p>
    <w:p w14:paraId="2F9D74C7" w14:textId="77777777" w:rsidR="00715B48" w:rsidRPr="009062AC" w:rsidRDefault="00715B48" w:rsidP="00715B48">
      <w:pPr>
        <w:pStyle w:val="NoSpacing"/>
        <w:ind w:left="426"/>
        <w:rPr>
          <w:rFonts w:ascii="Arial" w:hAnsi="Arial" w:cs="Arial"/>
        </w:rPr>
      </w:pPr>
      <w:r w:rsidRPr="009062AC">
        <w:rPr>
          <w:rFonts w:ascii="Arial" w:hAnsi="Arial" w:cs="Arial"/>
        </w:rPr>
        <w:t xml:space="preserve">Harassment is unwanted behaviour </w:t>
      </w:r>
      <w:r w:rsidR="009062AC" w:rsidRPr="009062AC">
        <w:rPr>
          <w:rFonts w:ascii="Arial" w:hAnsi="Arial" w:cs="Arial"/>
        </w:rPr>
        <w:t>which has the purpose or effect of violating an individual's dignity or creating an intimidating, hostile, degrading, humiliating or offensive environment for that individual.</w:t>
      </w:r>
      <w:r w:rsidR="008F7D55" w:rsidRPr="009062AC">
        <w:rPr>
          <w:rFonts w:ascii="Arial" w:hAnsi="Arial" w:cs="Arial"/>
        </w:rPr>
        <w:t xml:space="preserve"> </w:t>
      </w:r>
      <w:r w:rsidR="009062AC" w:rsidRPr="009062AC">
        <w:rPr>
          <w:rFonts w:ascii="Arial" w:hAnsi="Arial" w:cs="Arial"/>
        </w:rPr>
        <w:t xml:space="preserve"> </w:t>
      </w:r>
      <w:r w:rsidRPr="009062AC">
        <w:rPr>
          <w:rFonts w:ascii="Arial" w:hAnsi="Arial" w:cs="Arial"/>
        </w:rPr>
        <w:t xml:space="preserve">Harassment can stem from inappropriate behaviour that relates to: age, disability, </w:t>
      </w:r>
      <w:r w:rsidR="00B7451A">
        <w:rPr>
          <w:rFonts w:ascii="Arial" w:hAnsi="Arial" w:cs="Arial"/>
        </w:rPr>
        <w:t>gender reassignment, marriage and civil partnership, pregnancy and maternity, race</w:t>
      </w:r>
      <w:r w:rsidRPr="009062AC">
        <w:rPr>
          <w:rFonts w:ascii="Arial" w:hAnsi="Arial" w:cs="Arial"/>
        </w:rPr>
        <w:t xml:space="preserve">, </w:t>
      </w:r>
      <w:r w:rsidR="00B7451A">
        <w:rPr>
          <w:rFonts w:ascii="Arial" w:hAnsi="Arial" w:cs="Arial"/>
        </w:rPr>
        <w:t>sex</w:t>
      </w:r>
      <w:r w:rsidRPr="009062AC">
        <w:rPr>
          <w:rFonts w:ascii="Arial" w:hAnsi="Arial" w:cs="Arial"/>
        </w:rPr>
        <w:t xml:space="preserve">, </w:t>
      </w:r>
      <w:r w:rsidR="00B7451A">
        <w:rPr>
          <w:rFonts w:ascii="Arial" w:hAnsi="Arial" w:cs="Arial"/>
        </w:rPr>
        <w:t xml:space="preserve">religious beliefs </w:t>
      </w:r>
      <w:r w:rsidR="009062AC" w:rsidRPr="009062AC">
        <w:rPr>
          <w:rFonts w:ascii="Arial" w:hAnsi="Arial" w:cs="Arial"/>
        </w:rPr>
        <w:t xml:space="preserve">or </w:t>
      </w:r>
      <w:r w:rsidRPr="009062AC">
        <w:rPr>
          <w:rFonts w:ascii="Arial" w:hAnsi="Arial" w:cs="Arial"/>
        </w:rPr>
        <w:t>sexual orientation</w:t>
      </w:r>
      <w:r w:rsidR="009062AC" w:rsidRPr="009062AC">
        <w:rPr>
          <w:rFonts w:ascii="Arial" w:hAnsi="Arial" w:cs="Arial"/>
        </w:rPr>
        <w:t>.</w:t>
      </w:r>
    </w:p>
    <w:p w14:paraId="4695CBDC" w14:textId="77777777" w:rsidR="009062AC" w:rsidRPr="009062AC" w:rsidRDefault="009062AC" w:rsidP="00715B48">
      <w:pPr>
        <w:pStyle w:val="NoSpacing"/>
        <w:ind w:left="426"/>
        <w:rPr>
          <w:rFonts w:ascii="Arial" w:hAnsi="Arial" w:cs="Arial"/>
        </w:rPr>
      </w:pPr>
    </w:p>
    <w:p w14:paraId="7BBAA164" w14:textId="77777777" w:rsidR="00715B48" w:rsidRPr="009062AC" w:rsidRDefault="00715B48" w:rsidP="00715B48">
      <w:pPr>
        <w:pStyle w:val="NoSpacing"/>
        <w:ind w:left="426"/>
        <w:rPr>
          <w:rFonts w:ascii="Arial" w:hAnsi="Arial" w:cs="Arial"/>
        </w:rPr>
      </w:pPr>
      <w:r w:rsidRPr="009062AC">
        <w:rPr>
          <w:rFonts w:ascii="Arial" w:hAnsi="Arial" w:cs="Arial"/>
        </w:rPr>
        <w:t xml:space="preserve">Harassment may also take a wide range of forms. The following list (which is not exhaustive) gives some examples: </w:t>
      </w:r>
    </w:p>
    <w:p w14:paraId="41CE7DCD" w14:textId="77777777" w:rsidR="00715B48" w:rsidRPr="009062AC" w:rsidRDefault="00715B48" w:rsidP="00715B48">
      <w:pPr>
        <w:pStyle w:val="NoSpacing"/>
        <w:ind w:left="426"/>
        <w:rPr>
          <w:rFonts w:ascii="Arial" w:hAnsi="Arial" w:cs="Arial"/>
        </w:rPr>
      </w:pPr>
    </w:p>
    <w:p w14:paraId="29BD00B5" w14:textId="77777777" w:rsidR="00715B48" w:rsidRPr="009062AC" w:rsidRDefault="00715B48" w:rsidP="00715B48">
      <w:pPr>
        <w:pStyle w:val="NoSpacing"/>
        <w:ind w:left="426"/>
        <w:rPr>
          <w:rFonts w:ascii="Arial" w:hAnsi="Arial" w:cs="Arial"/>
          <w:b/>
          <w:bCs/>
        </w:rPr>
      </w:pPr>
      <w:r w:rsidRPr="009062AC">
        <w:rPr>
          <w:rFonts w:ascii="Arial" w:hAnsi="Arial" w:cs="Arial"/>
          <w:b/>
          <w:bCs/>
        </w:rPr>
        <w:t>Physical:</w:t>
      </w:r>
    </w:p>
    <w:p w14:paraId="52D0F46C" w14:textId="77777777" w:rsidR="00715B48" w:rsidRPr="009062AC" w:rsidRDefault="009062AC" w:rsidP="00DC6C8B">
      <w:pPr>
        <w:pStyle w:val="NoSpacing"/>
        <w:numPr>
          <w:ilvl w:val="0"/>
          <w:numId w:val="5"/>
        </w:numPr>
        <w:rPr>
          <w:rFonts w:ascii="Arial" w:hAnsi="Arial" w:cs="Arial"/>
        </w:rPr>
      </w:pPr>
      <w:r w:rsidRPr="009062AC">
        <w:rPr>
          <w:rFonts w:ascii="Arial" w:hAnsi="Arial" w:cs="Arial"/>
        </w:rPr>
        <w:t>Any unwanted touching</w:t>
      </w:r>
      <w:r w:rsidR="00715B48" w:rsidRPr="009062AC">
        <w:rPr>
          <w:rFonts w:ascii="Arial" w:hAnsi="Arial" w:cs="Arial"/>
        </w:rPr>
        <w:t xml:space="preserve"> (including at work social functions);</w:t>
      </w:r>
    </w:p>
    <w:p w14:paraId="353DB6D1" w14:textId="77777777" w:rsidR="00715B48" w:rsidRPr="009062AC" w:rsidRDefault="00715B48" w:rsidP="00DC6C8B">
      <w:pPr>
        <w:pStyle w:val="NoSpacing"/>
        <w:numPr>
          <w:ilvl w:val="0"/>
          <w:numId w:val="5"/>
        </w:numPr>
        <w:rPr>
          <w:rFonts w:ascii="Arial" w:hAnsi="Arial" w:cs="Arial"/>
        </w:rPr>
      </w:pPr>
      <w:r w:rsidRPr="009062AC">
        <w:rPr>
          <w:rFonts w:ascii="Arial" w:hAnsi="Arial" w:cs="Arial"/>
        </w:rPr>
        <w:t>Threat of, or actual assault/ violence;</w:t>
      </w:r>
    </w:p>
    <w:p w14:paraId="1B9B32C4" w14:textId="77777777" w:rsidR="00715B48" w:rsidRPr="009062AC" w:rsidRDefault="00715B48" w:rsidP="00DC6C8B">
      <w:pPr>
        <w:pStyle w:val="NoSpacing"/>
        <w:numPr>
          <w:ilvl w:val="0"/>
          <w:numId w:val="5"/>
        </w:numPr>
        <w:rPr>
          <w:rFonts w:ascii="Arial" w:hAnsi="Arial" w:cs="Arial"/>
        </w:rPr>
      </w:pPr>
      <w:r w:rsidRPr="009062AC">
        <w:rPr>
          <w:rFonts w:ascii="Arial" w:hAnsi="Arial" w:cs="Arial"/>
        </w:rPr>
        <w:t>Potentially offensive gestures;</w:t>
      </w:r>
    </w:p>
    <w:p w14:paraId="2BF73D94" w14:textId="77777777" w:rsidR="00715B48" w:rsidRPr="009062AC" w:rsidRDefault="00715B48" w:rsidP="00DC6C8B">
      <w:pPr>
        <w:pStyle w:val="NoSpacing"/>
        <w:numPr>
          <w:ilvl w:val="0"/>
          <w:numId w:val="5"/>
        </w:numPr>
        <w:rPr>
          <w:rFonts w:ascii="Arial" w:hAnsi="Arial" w:cs="Arial"/>
        </w:rPr>
      </w:pPr>
      <w:r w:rsidRPr="009062AC">
        <w:rPr>
          <w:rFonts w:ascii="Arial" w:hAnsi="Arial" w:cs="Arial"/>
        </w:rPr>
        <w:t>Sexual advances and requests for sexual activity;</w:t>
      </w:r>
    </w:p>
    <w:p w14:paraId="47022F55" w14:textId="77777777" w:rsidR="00715B48" w:rsidRPr="009062AC" w:rsidRDefault="00715B48" w:rsidP="00DC6C8B">
      <w:pPr>
        <w:pStyle w:val="NoSpacing"/>
        <w:numPr>
          <w:ilvl w:val="0"/>
          <w:numId w:val="5"/>
        </w:numPr>
        <w:rPr>
          <w:rFonts w:ascii="Arial" w:hAnsi="Arial" w:cs="Arial"/>
        </w:rPr>
      </w:pPr>
      <w:r w:rsidRPr="009062AC">
        <w:rPr>
          <w:rFonts w:ascii="Arial" w:hAnsi="Arial" w:cs="Arial"/>
        </w:rPr>
        <w:t>Stalking.</w:t>
      </w:r>
    </w:p>
    <w:p w14:paraId="39DE9E2E" w14:textId="77777777" w:rsidR="00715B48" w:rsidRPr="009062AC" w:rsidRDefault="00715B48" w:rsidP="00715B48">
      <w:pPr>
        <w:pStyle w:val="NoSpacing"/>
        <w:ind w:left="426"/>
        <w:rPr>
          <w:rFonts w:ascii="Arial" w:hAnsi="Arial" w:cs="Arial"/>
        </w:rPr>
      </w:pPr>
    </w:p>
    <w:p w14:paraId="2C671D6F" w14:textId="77777777" w:rsidR="00715B48" w:rsidRPr="009062AC" w:rsidRDefault="00715B48" w:rsidP="00715B48">
      <w:pPr>
        <w:pStyle w:val="NoSpacing"/>
        <w:ind w:left="426"/>
        <w:rPr>
          <w:rFonts w:ascii="Arial" w:hAnsi="Arial" w:cs="Arial"/>
          <w:b/>
          <w:bCs/>
        </w:rPr>
      </w:pPr>
      <w:r w:rsidRPr="009062AC">
        <w:rPr>
          <w:rFonts w:ascii="Arial" w:hAnsi="Arial" w:cs="Arial"/>
          <w:b/>
          <w:bCs/>
        </w:rPr>
        <w:t>Verbal:</w:t>
      </w:r>
    </w:p>
    <w:p w14:paraId="0AE0F32F" w14:textId="77777777" w:rsidR="00715B48" w:rsidRPr="009062AC" w:rsidRDefault="00715B48" w:rsidP="00DC6C8B">
      <w:pPr>
        <w:pStyle w:val="NoSpacing"/>
        <w:numPr>
          <w:ilvl w:val="0"/>
          <w:numId w:val="6"/>
        </w:numPr>
        <w:rPr>
          <w:rFonts w:ascii="Arial" w:hAnsi="Arial" w:cs="Arial"/>
        </w:rPr>
      </w:pPr>
      <w:r w:rsidRPr="009062AC">
        <w:rPr>
          <w:rFonts w:ascii="Arial" w:hAnsi="Arial" w:cs="Arial"/>
        </w:rPr>
        <w:t>Potentially offensive jokes or remarks;</w:t>
      </w:r>
    </w:p>
    <w:p w14:paraId="72DE0CF7" w14:textId="77777777" w:rsidR="00715B48" w:rsidRPr="009062AC" w:rsidRDefault="00715B48" w:rsidP="00DC6C8B">
      <w:pPr>
        <w:pStyle w:val="NoSpacing"/>
        <w:numPr>
          <w:ilvl w:val="0"/>
          <w:numId w:val="6"/>
        </w:numPr>
        <w:rPr>
          <w:rFonts w:ascii="Arial" w:hAnsi="Arial" w:cs="Arial"/>
        </w:rPr>
      </w:pPr>
      <w:r w:rsidRPr="009062AC">
        <w:rPr>
          <w:rFonts w:ascii="Arial" w:hAnsi="Arial" w:cs="Arial"/>
        </w:rPr>
        <w:t>Abusive, threatening or insulting words or behavio</w:t>
      </w:r>
      <w:r w:rsidR="00344187" w:rsidRPr="009062AC">
        <w:rPr>
          <w:rFonts w:ascii="Arial" w:hAnsi="Arial" w:cs="Arial"/>
        </w:rPr>
        <w:t>u</w:t>
      </w:r>
      <w:r w:rsidRPr="009062AC">
        <w:rPr>
          <w:rFonts w:ascii="Arial" w:hAnsi="Arial" w:cs="Arial"/>
        </w:rPr>
        <w:t>r;</w:t>
      </w:r>
    </w:p>
    <w:p w14:paraId="4BA45717" w14:textId="77777777" w:rsidR="00715B48" w:rsidRPr="009062AC" w:rsidRDefault="00715B48" w:rsidP="00DC6C8B">
      <w:pPr>
        <w:pStyle w:val="NoSpacing"/>
        <w:numPr>
          <w:ilvl w:val="0"/>
          <w:numId w:val="6"/>
        </w:numPr>
        <w:rPr>
          <w:rFonts w:ascii="Arial" w:hAnsi="Arial" w:cs="Arial"/>
        </w:rPr>
      </w:pPr>
      <w:r w:rsidRPr="009062AC">
        <w:rPr>
          <w:rFonts w:ascii="Arial" w:hAnsi="Arial" w:cs="Arial"/>
        </w:rPr>
        <w:t>Ridicule;</w:t>
      </w:r>
    </w:p>
    <w:p w14:paraId="7AADF4D4" w14:textId="77777777" w:rsidR="00715B48" w:rsidRPr="009062AC" w:rsidRDefault="00715B48" w:rsidP="00DC6C8B">
      <w:pPr>
        <w:pStyle w:val="NoSpacing"/>
        <w:numPr>
          <w:ilvl w:val="0"/>
          <w:numId w:val="6"/>
        </w:numPr>
        <w:rPr>
          <w:rFonts w:ascii="Arial" w:hAnsi="Arial" w:cs="Arial"/>
        </w:rPr>
      </w:pPr>
      <w:r w:rsidRPr="009062AC">
        <w:rPr>
          <w:rFonts w:ascii="Arial" w:hAnsi="Arial" w:cs="Arial"/>
        </w:rPr>
        <w:t>Lewd comments about appearance;</w:t>
      </w:r>
    </w:p>
    <w:p w14:paraId="7E96634C" w14:textId="77777777" w:rsidR="00715B48" w:rsidRPr="009062AC" w:rsidRDefault="00715B48" w:rsidP="00DC6C8B">
      <w:pPr>
        <w:pStyle w:val="NoSpacing"/>
        <w:numPr>
          <w:ilvl w:val="0"/>
          <w:numId w:val="6"/>
        </w:numPr>
        <w:rPr>
          <w:rFonts w:ascii="Arial" w:hAnsi="Arial" w:cs="Arial"/>
        </w:rPr>
      </w:pPr>
      <w:r w:rsidRPr="009062AC">
        <w:rPr>
          <w:rFonts w:ascii="Arial" w:hAnsi="Arial" w:cs="Arial"/>
        </w:rPr>
        <w:t>Threat of dismissal or loss of promotion;</w:t>
      </w:r>
    </w:p>
    <w:p w14:paraId="6A6C453B" w14:textId="77777777" w:rsidR="00715B48" w:rsidRPr="009062AC" w:rsidRDefault="00715B48" w:rsidP="00DC6C8B">
      <w:pPr>
        <w:pStyle w:val="NoSpacing"/>
        <w:numPr>
          <w:ilvl w:val="0"/>
          <w:numId w:val="6"/>
        </w:numPr>
        <w:rPr>
          <w:rFonts w:ascii="Arial" w:hAnsi="Arial" w:cs="Arial"/>
        </w:rPr>
      </w:pPr>
      <w:r w:rsidRPr="009062AC">
        <w:rPr>
          <w:rFonts w:ascii="Arial" w:hAnsi="Arial" w:cs="Arial"/>
        </w:rPr>
        <w:t>Swearing.</w:t>
      </w:r>
    </w:p>
    <w:p w14:paraId="56A8D48E" w14:textId="77777777" w:rsidR="00715B48" w:rsidRPr="009062AC" w:rsidRDefault="00715B48" w:rsidP="00715B48">
      <w:pPr>
        <w:pStyle w:val="NoSpacing"/>
        <w:ind w:left="426"/>
        <w:rPr>
          <w:rFonts w:ascii="Arial" w:hAnsi="Arial" w:cs="Arial"/>
          <w:b/>
          <w:bCs/>
        </w:rPr>
      </w:pPr>
    </w:p>
    <w:p w14:paraId="25EF298C" w14:textId="77777777" w:rsidR="00715B48" w:rsidRDefault="00715B48" w:rsidP="009062AC">
      <w:pPr>
        <w:pStyle w:val="NoSpacing"/>
        <w:keepNext/>
        <w:ind w:left="426"/>
        <w:rPr>
          <w:rFonts w:ascii="Arial" w:hAnsi="Arial" w:cs="Arial"/>
          <w:b/>
          <w:bCs/>
        </w:rPr>
      </w:pPr>
      <w:r w:rsidRPr="009062AC">
        <w:rPr>
          <w:rFonts w:ascii="Arial" w:hAnsi="Arial" w:cs="Arial"/>
          <w:b/>
          <w:bCs/>
        </w:rPr>
        <w:lastRenderedPageBreak/>
        <w:t>Non Verbal:</w:t>
      </w:r>
    </w:p>
    <w:p w14:paraId="6319B128" w14:textId="77777777" w:rsidR="005C51A2" w:rsidRPr="009062AC" w:rsidRDefault="005C51A2" w:rsidP="009062AC">
      <w:pPr>
        <w:pStyle w:val="NoSpacing"/>
        <w:keepNext/>
        <w:ind w:left="426"/>
        <w:rPr>
          <w:rFonts w:ascii="Arial" w:hAnsi="Arial" w:cs="Arial"/>
          <w:b/>
          <w:bCs/>
        </w:rPr>
      </w:pPr>
    </w:p>
    <w:p w14:paraId="6BAE2871" w14:textId="77777777" w:rsidR="00715B48" w:rsidRPr="009062AC" w:rsidRDefault="00715B48" w:rsidP="009062AC">
      <w:pPr>
        <w:pStyle w:val="NoSpacing"/>
        <w:keepNext/>
        <w:numPr>
          <w:ilvl w:val="0"/>
          <w:numId w:val="7"/>
        </w:numPr>
        <w:rPr>
          <w:rFonts w:ascii="Arial" w:hAnsi="Arial" w:cs="Arial"/>
        </w:rPr>
      </w:pPr>
      <w:r w:rsidRPr="009062AC">
        <w:rPr>
          <w:rFonts w:ascii="Arial" w:hAnsi="Arial" w:cs="Arial"/>
        </w:rPr>
        <w:t>Discriminatory or offensive e-mails, text messages</w:t>
      </w:r>
      <w:r w:rsidR="00344187" w:rsidRPr="009062AC">
        <w:rPr>
          <w:rFonts w:ascii="Arial" w:hAnsi="Arial" w:cs="Arial"/>
        </w:rPr>
        <w:t>,</w:t>
      </w:r>
      <w:r w:rsidRPr="009062AC">
        <w:rPr>
          <w:rFonts w:ascii="Arial" w:hAnsi="Arial" w:cs="Arial"/>
        </w:rPr>
        <w:t xml:space="preserve"> etc</w:t>
      </w:r>
      <w:r w:rsidR="00344187" w:rsidRPr="009062AC">
        <w:rPr>
          <w:rFonts w:ascii="Arial" w:hAnsi="Arial" w:cs="Arial"/>
        </w:rPr>
        <w:t>.</w:t>
      </w:r>
      <w:r w:rsidRPr="009062AC">
        <w:rPr>
          <w:rFonts w:ascii="Arial" w:hAnsi="Arial" w:cs="Arial"/>
        </w:rPr>
        <w:t>;</w:t>
      </w:r>
    </w:p>
    <w:p w14:paraId="135259E2" w14:textId="77777777" w:rsidR="00715B48" w:rsidRPr="009062AC" w:rsidRDefault="00715B48" w:rsidP="00DC6C8B">
      <w:pPr>
        <w:pStyle w:val="NoSpacing"/>
        <w:numPr>
          <w:ilvl w:val="0"/>
          <w:numId w:val="7"/>
        </w:numPr>
        <w:rPr>
          <w:rFonts w:ascii="Arial" w:hAnsi="Arial" w:cs="Arial"/>
        </w:rPr>
      </w:pPr>
      <w:r w:rsidRPr="009062AC">
        <w:rPr>
          <w:rFonts w:ascii="Arial" w:hAnsi="Arial" w:cs="Arial"/>
        </w:rPr>
        <w:t>Unfair work allocation;</w:t>
      </w:r>
    </w:p>
    <w:p w14:paraId="594EFD0E" w14:textId="77777777" w:rsidR="00715B48" w:rsidRPr="009062AC" w:rsidRDefault="00715B48" w:rsidP="00DC6C8B">
      <w:pPr>
        <w:pStyle w:val="NoSpacing"/>
        <w:numPr>
          <w:ilvl w:val="0"/>
          <w:numId w:val="7"/>
        </w:numPr>
        <w:rPr>
          <w:rFonts w:ascii="Arial" w:hAnsi="Arial" w:cs="Arial"/>
        </w:rPr>
      </w:pPr>
      <w:r w:rsidRPr="009062AC">
        <w:rPr>
          <w:rFonts w:ascii="Arial" w:hAnsi="Arial" w:cs="Arial"/>
        </w:rPr>
        <w:t>Isolation, ignoring, deliberate exclusion;</w:t>
      </w:r>
    </w:p>
    <w:p w14:paraId="464EE6A4" w14:textId="77777777" w:rsidR="00910791" w:rsidRPr="005C51A2" w:rsidRDefault="00715B48" w:rsidP="00910791">
      <w:pPr>
        <w:pStyle w:val="NoSpacing"/>
        <w:numPr>
          <w:ilvl w:val="0"/>
          <w:numId w:val="7"/>
        </w:numPr>
        <w:rPr>
          <w:rFonts w:ascii="Arial" w:hAnsi="Arial" w:cs="Arial"/>
        </w:rPr>
      </w:pPr>
      <w:r w:rsidRPr="009062AC">
        <w:rPr>
          <w:rFonts w:ascii="Arial" w:hAnsi="Arial" w:cs="Arial"/>
        </w:rPr>
        <w:t>Creation, circulation or publishing of visual displays of posters</w:t>
      </w:r>
      <w:r w:rsidR="00344187" w:rsidRPr="009062AC">
        <w:rPr>
          <w:rFonts w:ascii="Arial" w:hAnsi="Arial" w:cs="Arial"/>
        </w:rPr>
        <w:t xml:space="preserve"> </w:t>
      </w:r>
      <w:r w:rsidRPr="009062AC">
        <w:rPr>
          <w:rFonts w:ascii="Arial" w:hAnsi="Arial" w:cs="Arial"/>
        </w:rPr>
        <w:t>/ banners / other written or pictorial materials of a sexual or racial context.</w:t>
      </w:r>
    </w:p>
    <w:p w14:paraId="5BF2F246" w14:textId="77777777" w:rsidR="00910791" w:rsidRPr="009062AC" w:rsidRDefault="00910791" w:rsidP="005C51A2">
      <w:pPr>
        <w:pStyle w:val="NoSpacing"/>
        <w:keepNext/>
        <w:numPr>
          <w:ilvl w:val="0"/>
          <w:numId w:val="7"/>
        </w:numPr>
        <w:rPr>
          <w:rFonts w:ascii="Arial" w:hAnsi="Arial" w:cs="Arial"/>
        </w:rPr>
      </w:pPr>
      <w:r w:rsidRPr="009062AC">
        <w:rPr>
          <w:rFonts w:ascii="Arial" w:hAnsi="Arial" w:cs="Arial"/>
        </w:rPr>
        <w:t xml:space="preserve">Coercion – pressure for sexual </w:t>
      </w:r>
      <w:proofErr w:type="spellStart"/>
      <w:r w:rsidRPr="009062AC">
        <w:rPr>
          <w:rFonts w:ascii="Arial" w:hAnsi="Arial" w:cs="Arial"/>
        </w:rPr>
        <w:t>favours</w:t>
      </w:r>
      <w:proofErr w:type="spellEnd"/>
      <w:r w:rsidRPr="009062AC">
        <w:rPr>
          <w:rFonts w:ascii="Arial" w:hAnsi="Arial" w:cs="Arial"/>
        </w:rPr>
        <w:t xml:space="preserve"> (</w:t>
      </w:r>
      <w:proofErr w:type="spellStart"/>
      <w:r w:rsidRPr="009062AC">
        <w:rPr>
          <w:rFonts w:ascii="Arial" w:hAnsi="Arial" w:cs="Arial"/>
        </w:rPr>
        <w:t>e</w:t>
      </w:r>
      <w:r w:rsidR="00344187" w:rsidRPr="009062AC">
        <w:rPr>
          <w:rFonts w:ascii="Arial" w:hAnsi="Arial" w:cs="Arial"/>
        </w:rPr>
        <w:t>.</w:t>
      </w:r>
      <w:r w:rsidRPr="009062AC">
        <w:rPr>
          <w:rFonts w:ascii="Arial" w:hAnsi="Arial" w:cs="Arial"/>
        </w:rPr>
        <w:t>g</w:t>
      </w:r>
      <w:proofErr w:type="spellEnd"/>
      <w:r w:rsidR="00344187" w:rsidRPr="009062AC">
        <w:rPr>
          <w:rFonts w:ascii="Arial" w:hAnsi="Arial" w:cs="Arial"/>
        </w:rPr>
        <w:t>,</w:t>
      </w:r>
      <w:r w:rsidRPr="009062AC">
        <w:rPr>
          <w:rFonts w:ascii="Arial" w:hAnsi="Arial" w:cs="Arial"/>
        </w:rPr>
        <w:t xml:space="preserve"> to get a job or be promoted) and pressure to participate in political, religious or trade union groups, etc.</w:t>
      </w:r>
    </w:p>
    <w:p w14:paraId="12455953" w14:textId="77777777" w:rsidR="00910791" w:rsidRPr="009062AC" w:rsidRDefault="00910791" w:rsidP="005C51A2">
      <w:pPr>
        <w:pStyle w:val="NoSpacing"/>
        <w:keepNext/>
        <w:numPr>
          <w:ilvl w:val="0"/>
          <w:numId w:val="7"/>
        </w:numPr>
        <w:rPr>
          <w:rFonts w:ascii="Arial" w:hAnsi="Arial" w:cs="Arial"/>
        </w:rPr>
      </w:pPr>
      <w:r w:rsidRPr="009062AC">
        <w:rPr>
          <w:rFonts w:ascii="Arial" w:hAnsi="Arial" w:cs="Arial"/>
        </w:rPr>
        <w:t>Isolation or non-cooperation and exclusion from social activities.</w:t>
      </w:r>
    </w:p>
    <w:p w14:paraId="09807C3A" w14:textId="77777777" w:rsidR="00910791" w:rsidRPr="009062AC" w:rsidRDefault="00910791" w:rsidP="005C51A2">
      <w:pPr>
        <w:pStyle w:val="NoSpacing"/>
        <w:keepNext/>
        <w:numPr>
          <w:ilvl w:val="0"/>
          <w:numId w:val="7"/>
        </w:numPr>
        <w:rPr>
          <w:rFonts w:ascii="Arial" w:hAnsi="Arial" w:cs="Arial"/>
        </w:rPr>
      </w:pPr>
      <w:r w:rsidRPr="009062AC">
        <w:rPr>
          <w:rFonts w:ascii="Arial" w:hAnsi="Arial" w:cs="Arial"/>
        </w:rPr>
        <w:t>Intrusion – following, pestering, spying, etc.</w:t>
      </w:r>
    </w:p>
    <w:p w14:paraId="212A83F4" w14:textId="77777777" w:rsidR="00910791" w:rsidRPr="009062AC" w:rsidRDefault="00910791" w:rsidP="00910791">
      <w:pPr>
        <w:pStyle w:val="NoSpacing"/>
        <w:rPr>
          <w:rFonts w:ascii="Arial" w:hAnsi="Arial" w:cs="Arial"/>
        </w:rPr>
      </w:pPr>
    </w:p>
    <w:p w14:paraId="7714FB08" w14:textId="77777777" w:rsidR="00715B48" w:rsidRPr="009062AC" w:rsidRDefault="00715B48" w:rsidP="00715B48">
      <w:pPr>
        <w:pStyle w:val="NoSpacing"/>
        <w:ind w:left="1146"/>
        <w:rPr>
          <w:rFonts w:ascii="Arial" w:hAnsi="Arial" w:cs="Arial"/>
        </w:rPr>
      </w:pPr>
    </w:p>
    <w:p w14:paraId="7AEF6879" w14:textId="77777777" w:rsidR="00715B48" w:rsidRPr="009062AC" w:rsidRDefault="00715B48" w:rsidP="00343BD1">
      <w:pPr>
        <w:pStyle w:val="NoSpacing"/>
        <w:ind w:left="426"/>
        <w:rPr>
          <w:rFonts w:ascii="Arial" w:hAnsi="Arial" w:cs="Arial"/>
        </w:rPr>
      </w:pPr>
      <w:r w:rsidRPr="009062AC">
        <w:rPr>
          <w:rFonts w:ascii="Arial" w:hAnsi="Arial" w:cs="Arial"/>
        </w:rPr>
        <w:t>Harassment at work is unlawful under the Equality Act 2010.</w:t>
      </w:r>
    </w:p>
    <w:p w14:paraId="4D87F2DA" w14:textId="77777777" w:rsidR="00715B48" w:rsidRPr="009062AC" w:rsidRDefault="00715B48" w:rsidP="00343BD1">
      <w:pPr>
        <w:pStyle w:val="NoSpacing"/>
        <w:ind w:left="426"/>
        <w:rPr>
          <w:rFonts w:ascii="Arial" w:hAnsi="Arial" w:cs="Arial"/>
        </w:rPr>
      </w:pPr>
    </w:p>
    <w:p w14:paraId="737C69A3" w14:textId="77777777" w:rsidR="00715B48" w:rsidRPr="009062AC" w:rsidRDefault="00715B48" w:rsidP="00715B48">
      <w:pPr>
        <w:pStyle w:val="NoSpacing"/>
        <w:rPr>
          <w:rFonts w:ascii="Arial" w:hAnsi="Arial" w:cs="Arial"/>
        </w:rPr>
      </w:pPr>
    </w:p>
    <w:p w14:paraId="06ED8742" w14:textId="77777777" w:rsidR="00715B48" w:rsidRPr="009062AC" w:rsidRDefault="00715B48" w:rsidP="00DC6C8B">
      <w:pPr>
        <w:numPr>
          <w:ilvl w:val="0"/>
          <w:numId w:val="1"/>
        </w:numPr>
        <w:autoSpaceDE w:val="0"/>
        <w:autoSpaceDN w:val="0"/>
        <w:adjustRightInd w:val="0"/>
        <w:spacing w:after="0" w:line="240" w:lineRule="auto"/>
        <w:rPr>
          <w:rFonts w:ascii="Arial" w:hAnsi="Arial" w:cs="Arial"/>
          <w:b/>
          <w:bCs/>
        </w:rPr>
      </w:pPr>
      <w:r w:rsidRPr="009062AC">
        <w:rPr>
          <w:rFonts w:ascii="Arial" w:hAnsi="Arial" w:cs="Arial"/>
          <w:b/>
          <w:bCs/>
        </w:rPr>
        <w:t>BULLYING</w:t>
      </w:r>
    </w:p>
    <w:p w14:paraId="616A97F6" w14:textId="77777777" w:rsidR="00715B48" w:rsidRPr="009062AC" w:rsidRDefault="00715B48" w:rsidP="00715B48">
      <w:pPr>
        <w:autoSpaceDE w:val="0"/>
        <w:autoSpaceDN w:val="0"/>
        <w:adjustRightInd w:val="0"/>
        <w:spacing w:after="0" w:line="240" w:lineRule="auto"/>
        <w:ind w:left="720"/>
        <w:rPr>
          <w:rFonts w:ascii="Arial" w:hAnsi="Arial" w:cs="Arial"/>
          <w:b/>
          <w:bCs/>
        </w:rPr>
      </w:pPr>
    </w:p>
    <w:p w14:paraId="51549FEB" w14:textId="77777777" w:rsidR="00AD0D09" w:rsidRPr="009062AC" w:rsidRDefault="00A52B14" w:rsidP="00AD0D09">
      <w:pPr>
        <w:pStyle w:val="NoSpacing"/>
        <w:ind w:left="426"/>
        <w:rPr>
          <w:rFonts w:ascii="Arial" w:hAnsi="Arial" w:cs="Arial"/>
        </w:rPr>
      </w:pPr>
      <w:r>
        <w:rPr>
          <w:rFonts w:ascii="Arial" w:hAnsi="Arial" w:cs="Arial"/>
        </w:rPr>
        <w:t xml:space="preserve">The Company recognises bullying as </w:t>
      </w:r>
      <w:r w:rsidR="00AD0D09" w:rsidRPr="009062AC">
        <w:rPr>
          <w:rFonts w:ascii="Arial" w:hAnsi="Arial" w:cs="Arial"/>
        </w:rPr>
        <w:t>a gradual wearing down process comprising a sustained form of psychological abuse that makes victims feel demeaned and inadequate. Bullying is defined as offensive, intimidating, malicious or insulting behaviour, or an abuse or misuse of power, which has the purpose, or effect of intimidating, belittling and humiliating the recipient, leading to loss of self-esteem for the victim and ultimately self-questioning his or her worth in the workplace and society as a whole.</w:t>
      </w:r>
    </w:p>
    <w:p w14:paraId="3687D543" w14:textId="77777777" w:rsidR="00715B48" w:rsidRPr="009062AC" w:rsidRDefault="00715B48" w:rsidP="00AD0D09">
      <w:pPr>
        <w:autoSpaceDE w:val="0"/>
        <w:autoSpaceDN w:val="0"/>
        <w:adjustRightInd w:val="0"/>
        <w:spacing w:after="0" w:line="240" w:lineRule="auto"/>
        <w:ind w:left="426"/>
        <w:rPr>
          <w:rFonts w:ascii="Arial" w:hAnsi="Arial" w:cs="Arial"/>
          <w:color w:val="000000"/>
        </w:rPr>
      </w:pPr>
    </w:p>
    <w:p w14:paraId="140D2B7B" w14:textId="77777777" w:rsidR="00AD0D09" w:rsidRPr="009062AC" w:rsidRDefault="00AD0D09" w:rsidP="00AD0D09">
      <w:pPr>
        <w:pStyle w:val="NoSpacing"/>
        <w:ind w:left="426"/>
        <w:rPr>
          <w:rFonts w:ascii="Arial" w:hAnsi="Arial" w:cs="Arial"/>
        </w:rPr>
      </w:pPr>
      <w:r w:rsidRPr="009062AC">
        <w:rPr>
          <w:rFonts w:ascii="Arial" w:hAnsi="Arial" w:cs="Arial"/>
        </w:rPr>
        <w:t>Workplace bullying can range from extreme forms such as violence and intimidation to less obvious actions, like deliberately ignoring someone at work. These can be split into two categories:</w:t>
      </w:r>
    </w:p>
    <w:p w14:paraId="5849D3BE" w14:textId="77777777" w:rsidR="00AD0D09" w:rsidRPr="009062AC" w:rsidRDefault="00AD0D09" w:rsidP="00AD0D09">
      <w:pPr>
        <w:pStyle w:val="NoSpacing"/>
        <w:ind w:left="426"/>
        <w:rPr>
          <w:rFonts w:ascii="Arial" w:hAnsi="Arial" w:cs="Arial"/>
        </w:rPr>
      </w:pPr>
    </w:p>
    <w:p w14:paraId="234CF37F" w14:textId="77777777" w:rsidR="00AD0D09" w:rsidRPr="009062AC" w:rsidRDefault="00AD0D09" w:rsidP="00AD0D09">
      <w:pPr>
        <w:pStyle w:val="NoSpacing"/>
        <w:ind w:left="426"/>
        <w:rPr>
          <w:rFonts w:ascii="Arial" w:hAnsi="Arial" w:cs="Arial"/>
        </w:rPr>
      </w:pPr>
      <w:r w:rsidRPr="009062AC">
        <w:rPr>
          <w:rFonts w:ascii="Arial" w:hAnsi="Arial" w:cs="Arial"/>
        </w:rPr>
        <w:t>The obvious:</w:t>
      </w:r>
    </w:p>
    <w:p w14:paraId="5A260FF3" w14:textId="77777777" w:rsidR="00AD0D09" w:rsidRPr="009062AC" w:rsidRDefault="00AD0D09" w:rsidP="00AD0D09">
      <w:pPr>
        <w:pStyle w:val="NoSpacing"/>
        <w:ind w:left="426"/>
        <w:rPr>
          <w:rFonts w:ascii="Arial" w:hAnsi="Arial" w:cs="Arial"/>
        </w:rPr>
      </w:pPr>
    </w:p>
    <w:p w14:paraId="013EBBB1" w14:textId="77777777" w:rsidR="00AD0D09" w:rsidRPr="009062AC" w:rsidRDefault="00AD0D09" w:rsidP="00CA7E38">
      <w:pPr>
        <w:pStyle w:val="NoSpacing"/>
        <w:numPr>
          <w:ilvl w:val="0"/>
          <w:numId w:val="20"/>
        </w:numPr>
        <w:rPr>
          <w:rFonts w:ascii="Arial" w:hAnsi="Arial" w:cs="Arial"/>
        </w:rPr>
      </w:pPr>
      <w:r w:rsidRPr="009062AC">
        <w:rPr>
          <w:rFonts w:ascii="Arial" w:hAnsi="Arial" w:cs="Arial"/>
        </w:rPr>
        <w:t>Shouting or swearing at people in public and private.</w:t>
      </w:r>
    </w:p>
    <w:p w14:paraId="5EB323AE" w14:textId="77777777" w:rsidR="00AD0D09" w:rsidRPr="009062AC" w:rsidRDefault="00AD0D09" w:rsidP="00CA7E38">
      <w:pPr>
        <w:pStyle w:val="NoSpacing"/>
        <w:numPr>
          <w:ilvl w:val="0"/>
          <w:numId w:val="20"/>
        </w:numPr>
        <w:rPr>
          <w:rFonts w:ascii="Arial" w:hAnsi="Arial" w:cs="Arial"/>
        </w:rPr>
      </w:pPr>
      <w:r w:rsidRPr="009062AC">
        <w:rPr>
          <w:rFonts w:ascii="Arial" w:hAnsi="Arial" w:cs="Arial"/>
        </w:rPr>
        <w:t>Persistent criticism.</w:t>
      </w:r>
    </w:p>
    <w:p w14:paraId="196CB4C3" w14:textId="77777777" w:rsidR="00AD0D09" w:rsidRPr="009062AC" w:rsidRDefault="00AD0D09" w:rsidP="00CA7E38">
      <w:pPr>
        <w:pStyle w:val="NoSpacing"/>
        <w:numPr>
          <w:ilvl w:val="0"/>
          <w:numId w:val="20"/>
        </w:numPr>
        <w:rPr>
          <w:rFonts w:ascii="Arial" w:hAnsi="Arial" w:cs="Arial"/>
        </w:rPr>
      </w:pPr>
      <w:r w:rsidRPr="009062AC">
        <w:rPr>
          <w:rFonts w:ascii="Arial" w:hAnsi="Arial" w:cs="Arial"/>
        </w:rPr>
        <w:t>Ignoring or deliberately excluding people.</w:t>
      </w:r>
    </w:p>
    <w:p w14:paraId="7A5F6704" w14:textId="77777777" w:rsidR="00AD0D09" w:rsidRPr="009062AC" w:rsidRDefault="00AD0D09" w:rsidP="00CA7E38">
      <w:pPr>
        <w:pStyle w:val="NoSpacing"/>
        <w:numPr>
          <w:ilvl w:val="0"/>
          <w:numId w:val="20"/>
        </w:numPr>
        <w:rPr>
          <w:rFonts w:ascii="Arial" w:hAnsi="Arial" w:cs="Arial"/>
        </w:rPr>
      </w:pPr>
      <w:r w:rsidRPr="009062AC">
        <w:rPr>
          <w:rFonts w:ascii="Arial" w:hAnsi="Arial" w:cs="Arial"/>
        </w:rPr>
        <w:t>Persecution through threats and instilling fear.</w:t>
      </w:r>
    </w:p>
    <w:p w14:paraId="38FFFDEA" w14:textId="77777777" w:rsidR="00AD0D09" w:rsidRPr="009062AC" w:rsidRDefault="00AD0D09" w:rsidP="00CA7E38">
      <w:pPr>
        <w:pStyle w:val="NoSpacing"/>
        <w:numPr>
          <w:ilvl w:val="0"/>
          <w:numId w:val="20"/>
        </w:numPr>
        <w:rPr>
          <w:rFonts w:ascii="Arial" w:hAnsi="Arial" w:cs="Arial"/>
        </w:rPr>
      </w:pPr>
      <w:r w:rsidRPr="009062AC">
        <w:rPr>
          <w:rFonts w:ascii="Arial" w:hAnsi="Arial" w:cs="Arial"/>
        </w:rPr>
        <w:t>Spreading malicious rumours.</w:t>
      </w:r>
    </w:p>
    <w:p w14:paraId="4FBCBE6B" w14:textId="77777777" w:rsidR="00AD0D09" w:rsidRPr="009062AC" w:rsidRDefault="00AD0D09" w:rsidP="00CA7E38">
      <w:pPr>
        <w:pStyle w:val="NoSpacing"/>
        <w:numPr>
          <w:ilvl w:val="0"/>
          <w:numId w:val="20"/>
        </w:numPr>
        <w:rPr>
          <w:rFonts w:ascii="Arial" w:hAnsi="Arial" w:cs="Arial"/>
        </w:rPr>
      </w:pPr>
      <w:r w:rsidRPr="009062AC">
        <w:rPr>
          <w:rFonts w:ascii="Arial" w:hAnsi="Arial" w:cs="Arial"/>
        </w:rPr>
        <w:t>Constantly undervaluing effort.</w:t>
      </w:r>
    </w:p>
    <w:p w14:paraId="16E1E27E" w14:textId="77777777" w:rsidR="00AD0D09" w:rsidRPr="009062AC" w:rsidRDefault="00AD0D09" w:rsidP="00CA7E38">
      <w:pPr>
        <w:pStyle w:val="NoSpacing"/>
        <w:numPr>
          <w:ilvl w:val="0"/>
          <w:numId w:val="20"/>
        </w:numPr>
        <w:rPr>
          <w:rFonts w:ascii="Arial" w:hAnsi="Arial" w:cs="Arial"/>
        </w:rPr>
      </w:pPr>
      <w:r w:rsidRPr="009062AC">
        <w:rPr>
          <w:rFonts w:ascii="Arial" w:hAnsi="Arial" w:cs="Arial"/>
        </w:rPr>
        <w:t>Dispensing disciplinary action that is totally unjustified.</w:t>
      </w:r>
    </w:p>
    <w:p w14:paraId="72BACA85" w14:textId="77777777" w:rsidR="00AD0D09" w:rsidRPr="009062AC" w:rsidRDefault="00AD0D09" w:rsidP="00CA7E38">
      <w:pPr>
        <w:pStyle w:val="NoSpacing"/>
        <w:numPr>
          <w:ilvl w:val="0"/>
          <w:numId w:val="20"/>
        </w:numPr>
        <w:rPr>
          <w:rFonts w:ascii="Arial" w:hAnsi="Arial" w:cs="Arial"/>
        </w:rPr>
      </w:pPr>
      <w:r w:rsidRPr="009062AC">
        <w:rPr>
          <w:rFonts w:ascii="Arial" w:hAnsi="Arial" w:cs="Arial"/>
        </w:rPr>
        <w:t>Spontaneous rages, often over trivial matters.</w:t>
      </w:r>
    </w:p>
    <w:p w14:paraId="02F84CDA" w14:textId="77777777" w:rsidR="00AD0D09" w:rsidRPr="009062AC" w:rsidRDefault="00AD0D09" w:rsidP="00AD0D09">
      <w:pPr>
        <w:pStyle w:val="NoSpacing"/>
        <w:ind w:left="426"/>
        <w:rPr>
          <w:rFonts w:ascii="Arial" w:hAnsi="Arial" w:cs="Arial"/>
        </w:rPr>
      </w:pPr>
      <w:r w:rsidRPr="009062AC">
        <w:rPr>
          <w:rFonts w:ascii="Arial" w:hAnsi="Arial" w:cs="Arial"/>
        </w:rPr>
        <w:br/>
        <w:t>The less obvious:</w:t>
      </w:r>
    </w:p>
    <w:p w14:paraId="0AA8F67B" w14:textId="77777777" w:rsidR="00AD0D09" w:rsidRPr="009062AC" w:rsidRDefault="00AD0D09" w:rsidP="00AD0D09">
      <w:pPr>
        <w:pStyle w:val="NoSpacing"/>
        <w:ind w:left="426"/>
        <w:rPr>
          <w:rFonts w:ascii="Arial" w:hAnsi="Arial" w:cs="Arial"/>
        </w:rPr>
      </w:pPr>
    </w:p>
    <w:p w14:paraId="0F047167" w14:textId="77777777" w:rsidR="00AD0D09" w:rsidRPr="009062AC" w:rsidRDefault="00AD0D09" w:rsidP="00CA7E38">
      <w:pPr>
        <w:pStyle w:val="NoSpacing"/>
        <w:numPr>
          <w:ilvl w:val="0"/>
          <w:numId w:val="21"/>
        </w:numPr>
        <w:rPr>
          <w:rFonts w:ascii="Arial" w:hAnsi="Arial" w:cs="Arial"/>
        </w:rPr>
      </w:pPr>
      <w:r w:rsidRPr="009062AC">
        <w:rPr>
          <w:rFonts w:ascii="Arial" w:hAnsi="Arial" w:cs="Arial"/>
        </w:rPr>
        <w:t>Withholding information or supplying incorrect information.</w:t>
      </w:r>
    </w:p>
    <w:p w14:paraId="387F470A" w14:textId="77777777" w:rsidR="00AD0D09" w:rsidRPr="009062AC" w:rsidRDefault="00AD0D09" w:rsidP="00CA7E38">
      <w:pPr>
        <w:pStyle w:val="NoSpacing"/>
        <w:numPr>
          <w:ilvl w:val="0"/>
          <w:numId w:val="21"/>
        </w:numPr>
        <w:rPr>
          <w:rFonts w:ascii="Arial" w:hAnsi="Arial" w:cs="Arial"/>
        </w:rPr>
      </w:pPr>
      <w:r w:rsidRPr="009062AC">
        <w:rPr>
          <w:rFonts w:ascii="Arial" w:hAnsi="Arial" w:cs="Arial"/>
        </w:rPr>
        <w:t>Deliberately sabotaging or impeding work performance.</w:t>
      </w:r>
    </w:p>
    <w:p w14:paraId="05D511EE" w14:textId="77777777" w:rsidR="00AD0D09" w:rsidRPr="009062AC" w:rsidRDefault="00AD0D09" w:rsidP="00CA7E38">
      <w:pPr>
        <w:pStyle w:val="NoSpacing"/>
        <w:numPr>
          <w:ilvl w:val="0"/>
          <w:numId w:val="21"/>
        </w:numPr>
        <w:rPr>
          <w:rFonts w:ascii="Arial" w:hAnsi="Arial" w:cs="Arial"/>
        </w:rPr>
      </w:pPr>
      <w:r w:rsidRPr="009062AC">
        <w:rPr>
          <w:rFonts w:ascii="Arial" w:hAnsi="Arial" w:cs="Arial"/>
        </w:rPr>
        <w:t>Constantly changing targets.</w:t>
      </w:r>
    </w:p>
    <w:p w14:paraId="5A1D9799" w14:textId="77777777" w:rsidR="00AD0D09" w:rsidRPr="009062AC" w:rsidRDefault="00AD0D09" w:rsidP="00CA7E38">
      <w:pPr>
        <w:pStyle w:val="NoSpacing"/>
        <w:numPr>
          <w:ilvl w:val="0"/>
          <w:numId w:val="21"/>
        </w:numPr>
        <w:rPr>
          <w:rFonts w:ascii="Arial" w:hAnsi="Arial" w:cs="Arial"/>
        </w:rPr>
      </w:pPr>
      <w:r w:rsidRPr="009062AC">
        <w:rPr>
          <w:rFonts w:ascii="Arial" w:hAnsi="Arial" w:cs="Arial"/>
        </w:rPr>
        <w:t>Setting individuals up to fail by imposing impossible deadlines.</w:t>
      </w:r>
    </w:p>
    <w:p w14:paraId="3C4DB501" w14:textId="77777777" w:rsidR="00AD0D09" w:rsidRPr="009062AC" w:rsidRDefault="00AD0D09" w:rsidP="00CA7E38">
      <w:pPr>
        <w:pStyle w:val="NoSpacing"/>
        <w:numPr>
          <w:ilvl w:val="0"/>
          <w:numId w:val="21"/>
        </w:numPr>
        <w:rPr>
          <w:rFonts w:ascii="Arial" w:hAnsi="Arial" w:cs="Arial"/>
        </w:rPr>
      </w:pPr>
      <w:r w:rsidRPr="009062AC">
        <w:rPr>
          <w:rFonts w:ascii="Arial" w:hAnsi="Arial" w:cs="Arial"/>
        </w:rPr>
        <w:t>Levelling unfair criticism about performance the night before an employee goes on holiday.</w:t>
      </w:r>
    </w:p>
    <w:p w14:paraId="0C25BAD6" w14:textId="77777777" w:rsidR="00AD0D09" w:rsidRPr="009062AC" w:rsidRDefault="00AD0D09" w:rsidP="00CA7E38">
      <w:pPr>
        <w:pStyle w:val="NoSpacing"/>
        <w:numPr>
          <w:ilvl w:val="0"/>
          <w:numId w:val="21"/>
        </w:numPr>
        <w:rPr>
          <w:rFonts w:ascii="Arial" w:hAnsi="Arial" w:cs="Arial"/>
        </w:rPr>
      </w:pPr>
      <w:r w:rsidRPr="009062AC">
        <w:rPr>
          <w:rFonts w:ascii="Arial" w:hAnsi="Arial" w:cs="Arial"/>
        </w:rPr>
        <w:t>Removing areas of responsibility and imposing menial tasks.</w:t>
      </w:r>
    </w:p>
    <w:p w14:paraId="1E7D648F" w14:textId="77777777" w:rsidR="00AD0D09" w:rsidRPr="009062AC" w:rsidRDefault="00AD0D09" w:rsidP="00CA7E38">
      <w:pPr>
        <w:pStyle w:val="NoSpacing"/>
        <w:numPr>
          <w:ilvl w:val="0"/>
          <w:numId w:val="21"/>
        </w:numPr>
        <w:rPr>
          <w:rFonts w:ascii="Arial" w:hAnsi="Arial" w:cs="Arial"/>
        </w:rPr>
      </w:pPr>
      <w:r w:rsidRPr="009062AC">
        <w:rPr>
          <w:rFonts w:ascii="Arial" w:hAnsi="Arial" w:cs="Arial"/>
        </w:rPr>
        <w:t>Blocking applications for holiday, promotion or training.</w:t>
      </w:r>
    </w:p>
    <w:p w14:paraId="4B8779FF" w14:textId="77777777" w:rsidR="00AD0D09" w:rsidRPr="009062AC" w:rsidRDefault="00AD0D09" w:rsidP="00AD0D09">
      <w:pPr>
        <w:pStyle w:val="NoSpacing"/>
        <w:ind w:left="426"/>
        <w:rPr>
          <w:rFonts w:ascii="Arial" w:hAnsi="Arial" w:cs="Arial"/>
        </w:rPr>
      </w:pPr>
    </w:p>
    <w:p w14:paraId="27600062" w14:textId="77777777" w:rsidR="00AD0D09" w:rsidRPr="009062AC" w:rsidRDefault="00AD0D09" w:rsidP="00AD0D09">
      <w:pPr>
        <w:pStyle w:val="NoSpacing"/>
        <w:ind w:left="426"/>
        <w:rPr>
          <w:rFonts w:ascii="Arial" w:hAnsi="Arial" w:cs="Arial"/>
        </w:rPr>
      </w:pPr>
      <w:r w:rsidRPr="009062AC">
        <w:rPr>
          <w:rFonts w:ascii="Arial" w:hAnsi="Arial" w:cs="Arial"/>
        </w:rPr>
        <w:t>The actions listed must be viewed in terms of the distress they cause the individual. It is the perceptions of the recipient that determine whether any action or statement can be viewed as bullying.</w:t>
      </w:r>
    </w:p>
    <w:p w14:paraId="28FB73CA" w14:textId="77777777" w:rsidR="00715B48" w:rsidRPr="009062AC" w:rsidRDefault="00AD0D09" w:rsidP="00AD0D09">
      <w:pPr>
        <w:autoSpaceDE w:val="0"/>
        <w:autoSpaceDN w:val="0"/>
        <w:adjustRightInd w:val="0"/>
        <w:spacing w:after="0" w:line="240" w:lineRule="auto"/>
        <w:ind w:left="426"/>
        <w:rPr>
          <w:rFonts w:ascii="Arial" w:hAnsi="Arial" w:cs="Arial"/>
          <w:color w:val="000000"/>
        </w:rPr>
      </w:pPr>
      <w:r w:rsidRPr="009062AC">
        <w:rPr>
          <w:rFonts w:ascii="Arial" w:hAnsi="Arial" w:cs="Arial"/>
          <w:color w:val="000000"/>
        </w:rPr>
        <w:lastRenderedPageBreak/>
        <w:br/>
      </w:r>
      <w:r w:rsidR="00715B48" w:rsidRPr="009062AC">
        <w:rPr>
          <w:rFonts w:ascii="Arial" w:hAnsi="Arial" w:cs="Arial"/>
          <w:color w:val="000000"/>
        </w:rPr>
        <w:t>Some of the above can be considered appropriate if there is a real business or performance reason which can be truly justified.</w:t>
      </w:r>
      <w:r w:rsidR="008F7D55" w:rsidRPr="009062AC">
        <w:rPr>
          <w:rFonts w:ascii="Arial" w:hAnsi="Arial" w:cs="Arial"/>
          <w:color w:val="000000"/>
        </w:rPr>
        <w:t xml:space="preserve"> </w:t>
      </w:r>
      <w:r w:rsidR="00715B48" w:rsidRPr="009062AC">
        <w:rPr>
          <w:rFonts w:ascii="Arial" w:hAnsi="Arial" w:cs="Arial"/>
          <w:color w:val="000000"/>
        </w:rPr>
        <w:t>For example, in some circumstances it is appropriate to supervise one individual more than others when a performance standard needs to be raised.</w:t>
      </w:r>
      <w:r w:rsidR="008F7D55" w:rsidRPr="009062AC">
        <w:rPr>
          <w:rFonts w:ascii="Arial" w:hAnsi="Arial" w:cs="Arial"/>
          <w:color w:val="000000"/>
        </w:rPr>
        <w:t xml:space="preserve"> </w:t>
      </w:r>
      <w:r w:rsidR="00715B48" w:rsidRPr="009062AC">
        <w:rPr>
          <w:rFonts w:ascii="Arial" w:hAnsi="Arial" w:cs="Arial"/>
          <w:color w:val="000000"/>
        </w:rPr>
        <w:t>The main considerations are whether the action can be justified and how it is perceived by the individual concerned.</w:t>
      </w:r>
    </w:p>
    <w:p w14:paraId="5195CB19" w14:textId="77777777" w:rsidR="00715B48" w:rsidRPr="009062AC" w:rsidRDefault="00715B48" w:rsidP="00715B48">
      <w:pPr>
        <w:autoSpaceDE w:val="0"/>
        <w:autoSpaceDN w:val="0"/>
        <w:adjustRightInd w:val="0"/>
        <w:spacing w:after="0" w:line="240" w:lineRule="auto"/>
        <w:rPr>
          <w:rFonts w:ascii="Arial" w:hAnsi="Arial" w:cs="Arial"/>
          <w:color w:val="000000"/>
        </w:rPr>
      </w:pPr>
    </w:p>
    <w:p w14:paraId="7A9D5931" w14:textId="77777777" w:rsidR="00715B48" w:rsidRPr="009062AC" w:rsidRDefault="00715B48" w:rsidP="00DC6C8B">
      <w:pPr>
        <w:numPr>
          <w:ilvl w:val="0"/>
          <w:numId w:val="1"/>
        </w:numPr>
        <w:autoSpaceDE w:val="0"/>
        <w:autoSpaceDN w:val="0"/>
        <w:adjustRightInd w:val="0"/>
        <w:spacing w:after="0" w:line="240" w:lineRule="auto"/>
        <w:rPr>
          <w:rFonts w:ascii="Arial" w:hAnsi="Arial" w:cs="Arial"/>
          <w:b/>
          <w:bCs/>
        </w:rPr>
      </w:pPr>
      <w:r w:rsidRPr="009062AC">
        <w:rPr>
          <w:rFonts w:ascii="Arial" w:hAnsi="Arial" w:cs="Arial"/>
          <w:b/>
          <w:bCs/>
        </w:rPr>
        <w:t>IDENTIFYING HARASSMENT</w:t>
      </w:r>
      <w:r w:rsidR="00E6219F" w:rsidRPr="009062AC">
        <w:rPr>
          <w:rFonts w:ascii="Arial" w:hAnsi="Arial" w:cs="Arial"/>
          <w:b/>
          <w:bCs/>
        </w:rPr>
        <w:t xml:space="preserve"> &amp; BULLYING</w:t>
      </w:r>
    </w:p>
    <w:p w14:paraId="0173A836" w14:textId="77777777" w:rsidR="00715B48" w:rsidRPr="009062AC" w:rsidRDefault="00715B48" w:rsidP="00715B48">
      <w:pPr>
        <w:autoSpaceDE w:val="0"/>
        <w:autoSpaceDN w:val="0"/>
        <w:adjustRightInd w:val="0"/>
        <w:spacing w:after="0" w:line="240" w:lineRule="auto"/>
        <w:rPr>
          <w:rFonts w:ascii="Arial" w:hAnsi="Arial" w:cs="Arial"/>
          <w:b/>
          <w:bCs/>
        </w:rPr>
      </w:pPr>
    </w:p>
    <w:p w14:paraId="4D08D963" w14:textId="77777777" w:rsidR="00715B48" w:rsidRPr="009062AC" w:rsidRDefault="00836EC6" w:rsidP="00715B48">
      <w:pPr>
        <w:autoSpaceDE w:val="0"/>
        <w:autoSpaceDN w:val="0"/>
        <w:adjustRightInd w:val="0"/>
        <w:spacing w:after="0" w:line="240" w:lineRule="auto"/>
        <w:ind w:left="360"/>
        <w:rPr>
          <w:rFonts w:ascii="Arial" w:hAnsi="Arial" w:cs="Arial"/>
          <w:color w:val="000000"/>
        </w:rPr>
      </w:pPr>
      <w:r w:rsidRPr="009062AC">
        <w:rPr>
          <w:rFonts w:ascii="Arial" w:hAnsi="Arial" w:cs="Arial"/>
          <w:color w:val="000000"/>
        </w:rPr>
        <w:t>Different things affect people</w:t>
      </w:r>
      <w:r w:rsidR="00715B48" w:rsidRPr="009062AC">
        <w:rPr>
          <w:rFonts w:ascii="Arial" w:hAnsi="Arial" w:cs="Arial"/>
          <w:color w:val="000000"/>
        </w:rPr>
        <w:t xml:space="preserve"> all in different ways, and therefore what one individual might think of as harmless could be felt to be harassment </w:t>
      </w:r>
      <w:r w:rsidR="00E6219F" w:rsidRPr="009062AC">
        <w:rPr>
          <w:rFonts w:ascii="Arial" w:hAnsi="Arial" w:cs="Arial"/>
          <w:color w:val="000000"/>
        </w:rPr>
        <w:t xml:space="preserve">and bullying </w:t>
      </w:r>
      <w:r w:rsidR="00715B48" w:rsidRPr="009062AC">
        <w:rPr>
          <w:rFonts w:ascii="Arial" w:hAnsi="Arial" w:cs="Arial"/>
          <w:color w:val="000000"/>
        </w:rPr>
        <w:t xml:space="preserve">by another. It is important to remember </w:t>
      </w:r>
      <w:r w:rsidR="00715B48" w:rsidRPr="009062AC">
        <w:rPr>
          <w:rFonts w:ascii="Arial" w:hAnsi="Arial" w:cs="Arial"/>
          <w:i/>
          <w:color w:val="000000"/>
        </w:rPr>
        <w:t xml:space="preserve">that harassment </w:t>
      </w:r>
      <w:r w:rsidR="00E6219F" w:rsidRPr="009062AC">
        <w:rPr>
          <w:rFonts w:ascii="Arial" w:hAnsi="Arial" w:cs="Arial"/>
          <w:i/>
          <w:color w:val="000000"/>
        </w:rPr>
        <w:t>and bullying</w:t>
      </w:r>
      <w:r w:rsidR="00E6219F" w:rsidRPr="009062AC">
        <w:rPr>
          <w:rFonts w:ascii="Arial" w:hAnsi="Arial" w:cs="Arial"/>
          <w:color w:val="000000"/>
        </w:rPr>
        <w:t xml:space="preserve"> </w:t>
      </w:r>
      <w:r w:rsidR="00715B48" w:rsidRPr="009062AC">
        <w:rPr>
          <w:rFonts w:ascii="Arial" w:hAnsi="Arial" w:cs="Arial"/>
          <w:i/>
          <w:color w:val="000000"/>
        </w:rPr>
        <w:t>is defined by the w</w:t>
      </w:r>
      <w:r w:rsidRPr="009062AC">
        <w:rPr>
          <w:rFonts w:ascii="Arial" w:hAnsi="Arial" w:cs="Arial"/>
          <w:i/>
          <w:color w:val="000000"/>
        </w:rPr>
        <w:t>ay that someone feels about the</w:t>
      </w:r>
      <w:r w:rsidR="00715B48" w:rsidRPr="009062AC">
        <w:rPr>
          <w:rFonts w:ascii="Arial" w:hAnsi="Arial" w:cs="Arial"/>
          <w:i/>
          <w:color w:val="000000"/>
        </w:rPr>
        <w:t xml:space="preserve"> behaviour</w:t>
      </w:r>
      <w:r w:rsidRPr="009062AC">
        <w:rPr>
          <w:rFonts w:ascii="Arial" w:hAnsi="Arial" w:cs="Arial"/>
          <w:i/>
          <w:color w:val="000000"/>
        </w:rPr>
        <w:t xml:space="preserve"> itself, and not by the</w:t>
      </w:r>
      <w:r w:rsidR="00715B48" w:rsidRPr="009062AC">
        <w:rPr>
          <w:rFonts w:ascii="Arial" w:hAnsi="Arial" w:cs="Arial"/>
          <w:i/>
          <w:color w:val="000000"/>
        </w:rPr>
        <w:t xml:space="preserve"> intentions</w:t>
      </w:r>
      <w:r w:rsidRPr="009062AC">
        <w:rPr>
          <w:rFonts w:ascii="Arial" w:hAnsi="Arial" w:cs="Arial"/>
          <w:color w:val="000000"/>
        </w:rPr>
        <w:t>. For example, someone may tell a joke that they</w:t>
      </w:r>
      <w:r w:rsidR="00715B48" w:rsidRPr="009062AC">
        <w:rPr>
          <w:rFonts w:ascii="Arial" w:hAnsi="Arial" w:cs="Arial"/>
          <w:color w:val="000000"/>
        </w:rPr>
        <w:t xml:space="preserve"> think is funny.</w:t>
      </w:r>
      <w:r w:rsidR="008F7D55" w:rsidRPr="009062AC">
        <w:rPr>
          <w:rFonts w:ascii="Arial" w:hAnsi="Arial" w:cs="Arial"/>
          <w:color w:val="000000"/>
        </w:rPr>
        <w:t xml:space="preserve"> </w:t>
      </w:r>
      <w:r w:rsidR="00715B48" w:rsidRPr="009062AC">
        <w:rPr>
          <w:rFonts w:ascii="Arial" w:hAnsi="Arial" w:cs="Arial"/>
          <w:color w:val="000000"/>
        </w:rPr>
        <w:t xml:space="preserve">Although </w:t>
      </w:r>
      <w:r w:rsidRPr="009062AC">
        <w:rPr>
          <w:rFonts w:ascii="Arial" w:hAnsi="Arial" w:cs="Arial"/>
          <w:color w:val="000000"/>
        </w:rPr>
        <w:t>it was just a bit of fun and there was no intention to upset anyone, one of their</w:t>
      </w:r>
      <w:r w:rsidR="00715B48" w:rsidRPr="009062AC">
        <w:rPr>
          <w:rFonts w:ascii="Arial" w:hAnsi="Arial" w:cs="Arial"/>
          <w:color w:val="000000"/>
        </w:rPr>
        <w:t xml:space="preserve"> colleagues finds it offensive.</w:t>
      </w:r>
      <w:r w:rsidR="008F7D55" w:rsidRPr="009062AC">
        <w:rPr>
          <w:rFonts w:ascii="Arial" w:hAnsi="Arial" w:cs="Arial"/>
          <w:color w:val="000000"/>
        </w:rPr>
        <w:t xml:space="preserve"> </w:t>
      </w:r>
      <w:r w:rsidR="00715B48" w:rsidRPr="009062AC">
        <w:rPr>
          <w:rFonts w:ascii="Arial" w:hAnsi="Arial" w:cs="Arial"/>
          <w:color w:val="000000"/>
        </w:rPr>
        <w:t>This individual may have a valid claim that they had been harassed</w:t>
      </w:r>
      <w:r w:rsidR="00E6219F" w:rsidRPr="009062AC">
        <w:rPr>
          <w:rFonts w:ascii="Arial" w:hAnsi="Arial" w:cs="Arial"/>
          <w:color w:val="000000"/>
        </w:rPr>
        <w:t xml:space="preserve"> and bullied</w:t>
      </w:r>
      <w:r w:rsidR="00715B48" w:rsidRPr="009062AC">
        <w:rPr>
          <w:rFonts w:ascii="Arial" w:hAnsi="Arial" w:cs="Arial"/>
          <w:color w:val="000000"/>
        </w:rPr>
        <w:t>.</w:t>
      </w:r>
    </w:p>
    <w:p w14:paraId="67888687" w14:textId="77777777" w:rsidR="00715B48" w:rsidRPr="009062AC" w:rsidRDefault="00715B48" w:rsidP="00715B48">
      <w:pPr>
        <w:autoSpaceDE w:val="0"/>
        <w:autoSpaceDN w:val="0"/>
        <w:adjustRightInd w:val="0"/>
        <w:spacing w:after="0" w:line="240" w:lineRule="auto"/>
        <w:rPr>
          <w:rFonts w:ascii="Arial" w:hAnsi="Arial" w:cs="Arial"/>
          <w:color w:val="000000"/>
        </w:rPr>
      </w:pPr>
    </w:p>
    <w:p w14:paraId="7B9DCCFE" w14:textId="77777777" w:rsidR="00715B48" w:rsidRPr="009062AC" w:rsidRDefault="00715B48" w:rsidP="00715B48">
      <w:pPr>
        <w:autoSpaceDE w:val="0"/>
        <w:autoSpaceDN w:val="0"/>
        <w:adjustRightInd w:val="0"/>
        <w:spacing w:after="0" w:line="240" w:lineRule="auto"/>
        <w:ind w:left="360"/>
        <w:rPr>
          <w:rFonts w:ascii="Arial" w:hAnsi="Arial" w:cs="Arial"/>
          <w:color w:val="000000"/>
        </w:rPr>
      </w:pPr>
      <w:r w:rsidRPr="009062AC">
        <w:rPr>
          <w:rFonts w:ascii="Arial" w:hAnsi="Arial" w:cs="Arial"/>
          <w:color w:val="000000"/>
        </w:rPr>
        <w:t xml:space="preserve">For most people, the </w:t>
      </w:r>
      <w:r w:rsidRPr="009062AC">
        <w:rPr>
          <w:rFonts w:ascii="Arial" w:hAnsi="Arial" w:cs="Arial"/>
          <w:i/>
          <w:color w:val="000000"/>
        </w:rPr>
        <w:t>'unwanted' aspect of actions, perceived as harassment</w:t>
      </w:r>
      <w:r w:rsidRPr="009062AC">
        <w:rPr>
          <w:rFonts w:ascii="Arial" w:hAnsi="Arial" w:cs="Arial"/>
          <w:color w:val="000000"/>
        </w:rPr>
        <w:t xml:space="preserve">’, is a key distinction. Friendly, welcome and mutual actions are fine, but extreme care should be taken to distinguish between unwanted and accepted actions when interacting with others. </w:t>
      </w:r>
    </w:p>
    <w:p w14:paraId="6FCE3850" w14:textId="77777777" w:rsidR="00715B48" w:rsidRPr="009062AC" w:rsidRDefault="00715B48" w:rsidP="00715B48">
      <w:pPr>
        <w:autoSpaceDE w:val="0"/>
        <w:autoSpaceDN w:val="0"/>
        <w:adjustRightInd w:val="0"/>
        <w:spacing w:after="0" w:line="240" w:lineRule="auto"/>
        <w:rPr>
          <w:rFonts w:ascii="Arial" w:hAnsi="Arial" w:cs="Arial"/>
          <w:color w:val="000000"/>
        </w:rPr>
      </w:pPr>
    </w:p>
    <w:p w14:paraId="555341A2" w14:textId="77777777" w:rsidR="00715B48" w:rsidRPr="009062AC" w:rsidRDefault="00715B48" w:rsidP="00715B48">
      <w:pPr>
        <w:autoSpaceDE w:val="0"/>
        <w:autoSpaceDN w:val="0"/>
        <w:adjustRightInd w:val="0"/>
        <w:spacing w:after="0" w:line="240" w:lineRule="auto"/>
        <w:ind w:left="360"/>
        <w:rPr>
          <w:rFonts w:ascii="Arial" w:hAnsi="Arial" w:cs="Arial"/>
          <w:color w:val="000000"/>
        </w:rPr>
      </w:pPr>
      <w:r w:rsidRPr="009062AC">
        <w:rPr>
          <w:rFonts w:ascii="Arial" w:hAnsi="Arial" w:cs="Arial"/>
          <w:color w:val="000000"/>
        </w:rPr>
        <w:t xml:space="preserve">If sufficiently serious, one action alone can be termed as harassment however it is normally only termed harassment when it persists after the individual </w:t>
      </w:r>
      <w:r w:rsidR="00836EC6" w:rsidRPr="009062AC">
        <w:rPr>
          <w:rFonts w:ascii="Arial" w:hAnsi="Arial" w:cs="Arial"/>
          <w:color w:val="000000"/>
        </w:rPr>
        <w:t>has asked the action to stop. A</w:t>
      </w:r>
      <w:r w:rsidRPr="009062AC">
        <w:rPr>
          <w:rFonts w:ascii="Arial" w:hAnsi="Arial" w:cs="Arial"/>
          <w:color w:val="000000"/>
        </w:rPr>
        <w:t xml:space="preserve">s far as </w:t>
      </w:r>
      <w:r w:rsidR="00A52B14">
        <w:rPr>
          <w:rFonts w:ascii="Arial" w:hAnsi="Arial" w:cs="Arial"/>
          <w:color w:val="000000"/>
        </w:rPr>
        <w:t>the Company</w:t>
      </w:r>
      <w:r w:rsidRPr="009062AC">
        <w:rPr>
          <w:rFonts w:ascii="Arial" w:hAnsi="Arial" w:cs="Arial"/>
          <w:color w:val="000000"/>
        </w:rPr>
        <w:t xml:space="preserve"> is concerned any action that could be construed as harassment should not occur and individuals do not need to make it clear that certain actions are unacceptable to them in advance. For example, it is certainly not necessary to let someone know </w:t>
      </w:r>
      <w:r w:rsidR="00836EC6" w:rsidRPr="009062AC">
        <w:rPr>
          <w:rFonts w:ascii="Arial" w:hAnsi="Arial" w:cs="Arial"/>
          <w:color w:val="000000"/>
        </w:rPr>
        <w:t xml:space="preserve">in advance </w:t>
      </w:r>
      <w:r w:rsidRPr="009062AC">
        <w:rPr>
          <w:rFonts w:ascii="Arial" w:hAnsi="Arial" w:cs="Arial"/>
          <w:color w:val="000000"/>
        </w:rPr>
        <w:t xml:space="preserve">that </w:t>
      </w:r>
      <w:r w:rsidR="00836EC6" w:rsidRPr="009062AC">
        <w:rPr>
          <w:rFonts w:ascii="Arial" w:hAnsi="Arial" w:cs="Arial"/>
          <w:color w:val="000000"/>
        </w:rPr>
        <w:t xml:space="preserve">touching in a </w:t>
      </w:r>
      <w:r w:rsidRPr="009062AC">
        <w:rPr>
          <w:rFonts w:ascii="Arial" w:hAnsi="Arial" w:cs="Arial"/>
          <w:color w:val="000000"/>
        </w:rPr>
        <w:t xml:space="preserve">sexual way </w:t>
      </w:r>
      <w:r w:rsidR="00836EC6" w:rsidRPr="009062AC">
        <w:rPr>
          <w:rFonts w:ascii="Arial" w:hAnsi="Arial" w:cs="Arial"/>
          <w:color w:val="000000"/>
        </w:rPr>
        <w:t>is an unwanted action</w:t>
      </w:r>
      <w:r w:rsidRPr="009062AC">
        <w:rPr>
          <w:rFonts w:ascii="Arial" w:hAnsi="Arial" w:cs="Arial"/>
          <w:color w:val="000000"/>
        </w:rPr>
        <w:t>.</w:t>
      </w:r>
    </w:p>
    <w:p w14:paraId="7609C555" w14:textId="77777777" w:rsidR="00715B48" w:rsidRPr="009062AC" w:rsidRDefault="00715B48" w:rsidP="00715B48">
      <w:pPr>
        <w:autoSpaceDE w:val="0"/>
        <w:autoSpaceDN w:val="0"/>
        <w:adjustRightInd w:val="0"/>
        <w:spacing w:after="0" w:line="240" w:lineRule="auto"/>
        <w:rPr>
          <w:rFonts w:ascii="Arial" w:hAnsi="Arial" w:cs="Arial"/>
          <w:color w:val="000000"/>
        </w:rPr>
      </w:pPr>
    </w:p>
    <w:p w14:paraId="6FE433C7" w14:textId="77777777" w:rsidR="00715B48" w:rsidRPr="009062AC" w:rsidRDefault="00715B48" w:rsidP="00715B48">
      <w:pPr>
        <w:autoSpaceDE w:val="0"/>
        <w:autoSpaceDN w:val="0"/>
        <w:adjustRightInd w:val="0"/>
        <w:spacing w:after="0" w:line="240" w:lineRule="auto"/>
        <w:ind w:left="360"/>
        <w:rPr>
          <w:rFonts w:ascii="Arial" w:hAnsi="Arial" w:cs="Arial"/>
          <w:color w:val="000000"/>
        </w:rPr>
      </w:pPr>
      <w:r w:rsidRPr="009062AC">
        <w:rPr>
          <w:rFonts w:ascii="Arial" w:hAnsi="Arial" w:cs="Arial"/>
          <w:color w:val="000000"/>
        </w:rPr>
        <w:t>It is important to remember that harassment:</w:t>
      </w:r>
    </w:p>
    <w:p w14:paraId="20A35AB2" w14:textId="77777777" w:rsidR="00715B48" w:rsidRPr="009062AC" w:rsidRDefault="00715B48" w:rsidP="00715B48">
      <w:pPr>
        <w:autoSpaceDE w:val="0"/>
        <w:autoSpaceDN w:val="0"/>
        <w:adjustRightInd w:val="0"/>
        <w:spacing w:after="0" w:line="240" w:lineRule="auto"/>
        <w:ind w:left="360"/>
        <w:rPr>
          <w:rFonts w:ascii="Arial" w:hAnsi="Arial" w:cs="Arial"/>
          <w:color w:val="000000"/>
        </w:rPr>
      </w:pPr>
    </w:p>
    <w:p w14:paraId="35DB2CD1" w14:textId="77777777" w:rsidR="00715B48" w:rsidRPr="009062AC" w:rsidRDefault="00715B48" w:rsidP="00DC6C8B">
      <w:pPr>
        <w:pStyle w:val="ListParagraph"/>
        <w:numPr>
          <w:ilvl w:val="0"/>
          <w:numId w:val="2"/>
        </w:numPr>
        <w:autoSpaceDE w:val="0"/>
        <w:autoSpaceDN w:val="0"/>
        <w:adjustRightInd w:val="0"/>
        <w:spacing w:after="0" w:line="240" w:lineRule="auto"/>
        <w:rPr>
          <w:rFonts w:ascii="Arial" w:hAnsi="Arial" w:cs="Arial"/>
          <w:color w:val="000000"/>
        </w:rPr>
      </w:pPr>
      <w:r w:rsidRPr="009062AC">
        <w:rPr>
          <w:rFonts w:ascii="Arial" w:hAnsi="Arial" w:cs="Arial"/>
          <w:color w:val="000000"/>
        </w:rPr>
        <w:t xml:space="preserve">Depends on the view of the individual on </w:t>
      </w:r>
      <w:r w:rsidR="00836EC6" w:rsidRPr="009062AC">
        <w:rPr>
          <w:rFonts w:ascii="Arial" w:hAnsi="Arial" w:cs="Arial"/>
          <w:color w:val="000000"/>
        </w:rPr>
        <w:t>the receiving end of the</w:t>
      </w:r>
      <w:r w:rsidRPr="009062AC">
        <w:rPr>
          <w:rFonts w:ascii="Arial" w:hAnsi="Arial" w:cs="Arial"/>
          <w:color w:val="000000"/>
        </w:rPr>
        <w:t xml:space="preserve"> behaviour;</w:t>
      </w:r>
    </w:p>
    <w:p w14:paraId="345312B6" w14:textId="77777777" w:rsidR="00715B48" w:rsidRPr="009062AC" w:rsidRDefault="00715B48" w:rsidP="00DC6C8B">
      <w:pPr>
        <w:pStyle w:val="ListParagraph"/>
        <w:numPr>
          <w:ilvl w:val="0"/>
          <w:numId w:val="2"/>
        </w:numPr>
        <w:autoSpaceDE w:val="0"/>
        <w:autoSpaceDN w:val="0"/>
        <w:adjustRightInd w:val="0"/>
        <w:spacing w:after="0" w:line="240" w:lineRule="auto"/>
        <w:rPr>
          <w:rFonts w:ascii="Arial" w:hAnsi="Arial" w:cs="Arial"/>
          <w:color w:val="000000"/>
        </w:rPr>
      </w:pPr>
      <w:r w:rsidRPr="009062AC">
        <w:rPr>
          <w:rFonts w:ascii="Arial" w:hAnsi="Arial" w:cs="Arial"/>
          <w:color w:val="000000"/>
        </w:rPr>
        <w:t>Does not depend on the severity of the behaviour - a joke or a throw-away comment could be perceived as harassment by anyone who hears it;</w:t>
      </w:r>
    </w:p>
    <w:p w14:paraId="7201A036" w14:textId="77777777" w:rsidR="00715B48" w:rsidRPr="009062AC" w:rsidRDefault="001B72EA" w:rsidP="00DC6C8B">
      <w:pPr>
        <w:pStyle w:val="ListParagraph"/>
        <w:numPr>
          <w:ilvl w:val="0"/>
          <w:numId w:val="2"/>
        </w:numPr>
        <w:autoSpaceDE w:val="0"/>
        <w:autoSpaceDN w:val="0"/>
        <w:adjustRightInd w:val="0"/>
        <w:spacing w:after="0" w:line="240" w:lineRule="auto"/>
        <w:rPr>
          <w:rFonts w:ascii="Arial" w:hAnsi="Arial" w:cs="Arial"/>
          <w:color w:val="000000"/>
        </w:rPr>
      </w:pPr>
      <w:r w:rsidRPr="009062AC">
        <w:rPr>
          <w:rFonts w:ascii="Arial" w:hAnsi="Arial" w:cs="Arial"/>
          <w:color w:val="000000"/>
        </w:rPr>
        <w:t>Can include behaviour that is</w:t>
      </w:r>
      <w:r w:rsidR="00715B48" w:rsidRPr="009062AC">
        <w:rPr>
          <w:rFonts w:ascii="Arial" w:hAnsi="Arial" w:cs="Arial"/>
          <w:color w:val="000000"/>
        </w:rPr>
        <w:t xml:space="preserve"> hear</w:t>
      </w:r>
      <w:r w:rsidRPr="009062AC">
        <w:rPr>
          <w:rFonts w:ascii="Arial" w:hAnsi="Arial" w:cs="Arial"/>
          <w:color w:val="000000"/>
        </w:rPr>
        <w:t>d</w:t>
      </w:r>
      <w:r w:rsidR="00715B48" w:rsidRPr="009062AC">
        <w:rPr>
          <w:rFonts w:ascii="Arial" w:hAnsi="Arial" w:cs="Arial"/>
          <w:color w:val="000000"/>
        </w:rPr>
        <w:t xml:space="preserve"> or see</w:t>
      </w:r>
      <w:r w:rsidRPr="009062AC">
        <w:rPr>
          <w:rFonts w:ascii="Arial" w:hAnsi="Arial" w:cs="Arial"/>
          <w:color w:val="000000"/>
        </w:rPr>
        <w:t>n</w:t>
      </w:r>
      <w:r w:rsidR="00715B48" w:rsidRPr="009062AC">
        <w:rPr>
          <w:rFonts w:ascii="Arial" w:hAnsi="Arial" w:cs="Arial"/>
          <w:color w:val="000000"/>
        </w:rPr>
        <w:t xml:space="preserve">, even if it </w:t>
      </w:r>
      <w:r w:rsidRPr="009062AC">
        <w:rPr>
          <w:rFonts w:ascii="Arial" w:hAnsi="Arial" w:cs="Arial"/>
          <w:color w:val="000000"/>
        </w:rPr>
        <w:t>indirectly.</w:t>
      </w:r>
    </w:p>
    <w:p w14:paraId="436C3E7D" w14:textId="77777777" w:rsidR="00715B48" w:rsidRPr="009062AC" w:rsidRDefault="00715B48" w:rsidP="00715B48">
      <w:pPr>
        <w:pStyle w:val="ListParagraph"/>
        <w:autoSpaceDE w:val="0"/>
        <w:autoSpaceDN w:val="0"/>
        <w:adjustRightInd w:val="0"/>
        <w:spacing w:after="0" w:line="240" w:lineRule="auto"/>
        <w:rPr>
          <w:rFonts w:ascii="Arial" w:hAnsi="Arial" w:cs="Arial"/>
          <w:color w:val="000000"/>
        </w:rPr>
      </w:pPr>
    </w:p>
    <w:p w14:paraId="2AA61974" w14:textId="77777777" w:rsidR="00715B48" w:rsidRDefault="00715B48" w:rsidP="00715B48">
      <w:pPr>
        <w:autoSpaceDE w:val="0"/>
        <w:autoSpaceDN w:val="0"/>
        <w:adjustRightInd w:val="0"/>
        <w:spacing w:after="0" w:line="240" w:lineRule="auto"/>
        <w:ind w:left="360"/>
        <w:rPr>
          <w:rFonts w:ascii="Arial" w:hAnsi="Arial" w:cs="Arial"/>
          <w:b/>
          <w:color w:val="000000"/>
        </w:rPr>
      </w:pPr>
      <w:r w:rsidRPr="009062AC">
        <w:rPr>
          <w:rFonts w:ascii="Arial" w:hAnsi="Arial" w:cs="Arial"/>
          <w:b/>
          <w:bCs/>
        </w:rPr>
        <w:t>Preventing Harassment</w:t>
      </w:r>
      <w:r w:rsidR="00E6219F" w:rsidRPr="009062AC">
        <w:rPr>
          <w:rFonts w:ascii="Arial" w:hAnsi="Arial" w:cs="Arial"/>
          <w:b/>
          <w:color w:val="000000"/>
        </w:rPr>
        <w:t xml:space="preserve"> and Bullying</w:t>
      </w:r>
    </w:p>
    <w:p w14:paraId="412B3B07" w14:textId="77777777" w:rsidR="00A52B14" w:rsidRPr="009062AC" w:rsidRDefault="00A52B14" w:rsidP="00715B48">
      <w:pPr>
        <w:autoSpaceDE w:val="0"/>
        <w:autoSpaceDN w:val="0"/>
        <w:adjustRightInd w:val="0"/>
        <w:spacing w:after="0" w:line="240" w:lineRule="auto"/>
        <w:ind w:left="360"/>
        <w:rPr>
          <w:rFonts w:ascii="Arial" w:hAnsi="Arial" w:cs="Arial"/>
          <w:b/>
          <w:bCs/>
        </w:rPr>
      </w:pPr>
    </w:p>
    <w:p w14:paraId="328444C0" w14:textId="77777777" w:rsidR="00715B48" w:rsidRPr="009062AC" w:rsidRDefault="001B72EA" w:rsidP="00715B48">
      <w:pPr>
        <w:autoSpaceDE w:val="0"/>
        <w:autoSpaceDN w:val="0"/>
        <w:adjustRightInd w:val="0"/>
        <w:spacing w:after="0" w:line="240" w:lineRule="auto"/>
        <w:ind w:left="360"/>
        <w:rPr>
          <w:rFonts w:ascii="Arial" w:hAnsi="Arial" w:cs="Arial"/>
          <w:color w:val="000000"/>
        </w:rPr>
      </w:pPr>
      <w:r w:rsidRPr="009062AC">
        <w:rPr>
          <w:rFonts w:ascii="Arial" w:hAnsi="Arial" w:cs="Arial"/>
          <w:color w:val="000000"/>
        </w:rPr>
        <w:t>Everyone</w:t>
      </w:r>
      <w:r w:rsidR="00715B48" w:rsidRPr="009062AC">
        <w:rPr>
          <w:rFonts w:ascii="Arial" w:hAnsi="Arial" w:cs="Arial"/>
          <w:color w:val="000000"/>
        </w:rPr>
        <w:t xml:space="preserve"> ha</w:t>
      </w:r>
      <w:r w:rsidRPr="009062AC">
        <w:rPr>
          <w:rFonts w:ascii="Arial" w:hAnsi="Arial" w:cs="Arial"/>
          <w:color w:val="000000"/>
        </w:rPr>
        <w:t>s</w:t>
      </w:r>
      <w:r w:rsidR="00715B48" w:rsidRPr="009062AC">
        <w:rPr>
          <w:rFonts w:ascii="Arial" w:hAnsi="Arial" w:cs="Arial"/>
          <w:color w:val="000000"/>
        </w:rPr>
        <w:t xml:space="preserve"> a responsibility to discourage harassment</w:t>
      </w:r>
      <w:r w:rsidR="00E6219F" w:rsidRPr="009062AC">
        <w:rPr>
          <w:rFonts w:ascii="Arial" w:hAnsi="Arial" w:cs="Arial"/>
          <w:color w:val="000000"/>
        </w:rPr>
        <w:t xml:space="preserve"> and bullying</w:t>
      </w:r>
      <w:r w:rsidR="00715B48" w:rsidRPr="009062AC">
        <w:rPr>
          <w:rFonts w:ascii="Arial" w:hAnsi="Arial" w:cs="Arial"/>
          <w:color w:val="000000"/>
        </w:rPr>
        <w:t xml:space="preserve"> and prevent it from taking place by:</w:t>
      </w:r>
    </w:p>
    <w:p w14:paraId="174E3EFD" w14:textId="77777777" w:rsidR="00715B48" w:rsidRPr="009062AC" w:rsidRDefault="00715B48" w:rsidP="00715B48">
      <w:pPr>
        <w:autoSpaceDE w:val="0"/>
        <w:autoSpaceDN w:val="0"/>
        <w:adjustRightInd w:val="0"/>
        <w:spacing w:after="0" w:line="240" w:lineRule="auto"/>
        <w:ind w:left="360"/>
        <w:rPr>
          <w:rFonts w:ascii="Arial" w:hAnsi="Arial" w:cs="Arial"/>
          <w:color w:val="000000"/>
        </w:rPr>
      </w:pPr>
    </w:p>
    <w:p w14:paraId="2FD31D18" w14:textId="77777777" w:rsidR="00715B48" w:rsidRPr="009062AC" w:rsidRDefault="00715B48" w:rsidP="00DC6C8B">
      <w:pPr>
        <w:pStyle w:val="ListParagraph"/>
        <w:numPr>
          <w:ilvl w:val="0"/>
          <w:numId w:val="3"/>
        </w:numPr>
        <w:autoSpaceDE w:val="0"/>
        <w:autoSpaceDN w:val="0"/>
        <w:adjustRightInd w:val="0"/>
        <w:spacing w:after="0" w:line="240" w:lineRule="auto"/>
        <w:rPr>
          <w:rFonts w:ascii="Arial" w:hAnsi="Arial" w:cs="Arial"/>
          <w:color w:val="000000"/>
        </w:rPr>
      </w:pPr>
      <w:r w:rsidRPr="009062AC">
        <w:rPr>
          <w:rFonts w:ascii="Arial" w:hAnsi="Arial" w:cs="Arial"/>
          <w:color w:val="000000"/>
        </w:rPr>
        <w:t xml:space="preserve">Being aware of the problems which harassment </w:t>
      </w:r>
      <w:r w:rsidR="00E6219F" w:rsidRPr="009062AC">
        <w:rPr>
          <w:rFonts w:ascii="Arial" w:hAnsi="Arial" w:cs="Arial"/>
          <w:color w:val="000000"/>
        </w:rPr>
        <w:t xml:space="preserve">and bullying </w:t>
      </w:r>
      <w:r w:rsidRPr="009062AC">
        <w:rPr>
          <w:rFonts w:ascii="Arial" w:hAnsi="Arial" w:cs="Arial"/>
          <w:color w:val="000000"/>
        </w:rPr>
        <w:t xml:space="preserve">can cause, and ensuring that </w:t>
      </w:r>
      <w:r w:rsidR="001B72EA" w:rsidRPr="009062AC">
        <w:rPr>
          <w:rFonts w:ascii="Arial" w:hAnsi="Arial" w:cs="Arial"/>
          <w:color w:val="000000"/>
        </w:rPr>
        <w:t>personal</w:t>
      </w:r>
      <w:r w:rsidRPr="009062AC">
        <w:rPr>
          <w:rFonts w:ascii="Arial" w:hAnsi="Arial" w:cs="Arial"/>
          <w:color w:val="000000"/>
        </w:rPr>
        <w:t xml:space="preserve"> behaviour does not cause others to feel harassed</w:t>
      </w:r>
      <w:r w:rsidR="00E6219F" w:rsidRPr="009062AC">
        <w:rPr>
          <w:rFonts w:ascii="Arial" w:hAnsi="Arial" w:cs="Arial"/>
          <w:color w:val="000000"/>
        </w:rPr>
        <w:t xml:space="preserve"> and bullied;</w:t>
      </w:r>
    </w:p>
    <w:p w14:paraId="510FE980" w14:textId="77777777" w:rsidR="00715B48" w:rsidRPr="009062AC" w:rsidRDefault="001B72EA" w:rsidP="00DC6C8B">
      <w:pPr>
        <w:pStyle w:val="ListParagraph"/>
        <w:numPr>
          <w:ilvl w:val="0"/>
          <w:numId w:val="3"/>
        </w:numPr>
        <w:autoSpaceDE w:val="0"/>
        <w:autoSpaceDN w:val="0"/>
        <w:adjustRightInd w:val="0"/>
        <w:spacing w:after="0" w:line="240" w:lineRule="auto"/>
        <w:rPr>
          <w:rFonts w:ascii="Arial" w:hAnsi="Arial" w:cs="Arial"/>
          <w:color w:val="000000"/>
        </w:rPr>
      </w:pPr>
      <w:r w:rsidRPr="009062AC">
        <w:rPr>
          <w:rFonts w:ascii="Arial" w:hAnsi="Arial" w:cs="Arial"/>
          <w:color w:val="000000"/>
        </w:rPr>
        <w:t xml:space="preserve">Making </w:t>
      </w:r>
      <w:r w:rsidR="00715B48" w:rsidRPr="009062AC">
        <w:rPr>
          <w:rFonts w:ascii="Arial" w:hAnsi="Arial" w:cs="Arial"/>
          <w:color w:val="000000"/>
        </w:rPr>
        <w:t>colleagues aware that certain conduct or behaviour is causing concern or offence to others.</w:t>
      </w:r>
    </w:p>
    <w:p w14:paraId="6A7DADC9" w14:textId="77777777" w:rsidR="00715B48" w:rsidRPr="009062AC" w:rsidRDefault="00715B48" w:rsidP="00715B48">
      <w:pPr>
        <w:pStyle w:val="ListParagraph"/>
        <w:autoSpaceDE w:val="0"/>
        <w:autoSpaceDN w:val="0"/>
        <w:adjustRightInd w:val="0"/>
        <w:spacing w:after="0" w:line="240" w:lineRule="auto"/>
        <w:rPr>
          <w:rFonts w:ascii="Arial" w:hAnsi="Arial" w:cs="Arial"/>
          <w:color w:val="000000"/>
        </w:rPr>
      </w:pPr>
    </w:p>
    <w:p w14:paraId="7280F380" w14:textId="77777777" w:rsidR="00715B48" w:rsidRPr="009062AC" w:rsidRDefault="00715B48" w:rsidP="00715B48">
      <w:pPr>
        <w:autoSpaceDE w:val="0"/>
        <w:autoSpaceDN w:val="0"/>
        <w:adjustRightInd w:val="0"/>
        <w:spacing w:after="0" w:line="240" w:lineRule="auto"/>
        <w:ind w:left="360"/>
        <w:rPr>
          <w:rFonts w:ascii="Arial" w:hAnsi="Arial" w:cs="Arial"/>
          <w:color w:val="000000"/>
        </w:rPr>
      </w:pPr>
      <w:r w:rsidRPr="009062AC">
        <w:rPr>
          <w:rFonts w:ascii="Arial" w:hAnsi="Arial" w:cs="Arial"/>
          <w:color w:val="000000"/>
        </w:rPr>
        <w:t xml:space="preserve">Managers have a particular responsibility to prevent harassment </w:t>
      </w:r>
      <w:r w:rsidR="00E6219F" w:rsidRPr="009062AC">
        <w:rPr>
          <w:rFonts w:ascii="Arial" w:hAnsi="Arial" w:cs="Arial"/>
          <w:color w:val="000000"/>
        </w:rPr>
        <w:t xml:space="preserve">and bullying </w:t>
      </w:r>
      <w:r w:rsidRPr="009062AC">
        <w:rPr>
          <w:rFonts w:ascii="Arial" w:hAnsi="Arial" w:cs="Arial"/>
          <w:color w:val="000000"/>
        </w:rPr>
        <w:t>taking place by:</w:t>
      </w:r>
    </w:p>
    <w:p w14:paraId="580A5C86" w14:textId="77777777" w:rsidR="00715B48" w:rsidRPr="009062AC" w:rsidRDefault="00715B48" w:rsidP="00715B48">
      <w:pPr>
        <w:autoSpaceDE w:val="0"/>
        <w:autoSpaceDN w:val="0"/>
        <w:adjustRightInd w:val="0"/>
        <w:spacing w:after="0" w:line="240" w:lineRule="auto"/>
        <w:ind w:left="360"/>
        <w:rPr>
          <w:rFonts w:ascii="Arial" w:hAnsi="Arial" w:cs="Arial"/>
          <w:color w:val="000000"/>
        </w:rPr>
      </w:pPr>
    </w:p>
    <w:p w14:paraId="208C7798" w14:textId="77777777" w:rsidR="00715B48" w:rsidRPr="009062AC" w:rsidRDefault="00715B48" w:rsidP="00DC6C8B">
      <w:pPr>
        <w:pStyle w:val="ListParagraph"/>
        <w:numPr>
          <w:ilvl w:val="0"/>
          <w:numId w:val="4"/>
        </w:numPr>
        <w:autoSpaceDE w:val="0"/>
        <w:autoSpaceDN w:val="0"/>
        <w:adjustRightInd w:val="0"/>
        <w:spacing w:after="0" w:line="240" w:lineRule="auto"/>
        <w:rPr>
          <w:rFonts w:ascii="Arial" w:hAnsi="Arial" w:cs="Arial"/>
          <w:color w:val="000000"/>
        </w:rPr>
      </w:pPr>
      <w:r w:rsidRPr="009062AC">
        <w:rPr>
          <w:rFonts w:ascii="Arial" w:hAnsi="Arial" w:cs="Arial"/>
          <w:color w:val="000000"/>
        </w:rPr>
        <w:t xml:space="preserve">Being alert to the possibility that harassment </w:t>
      </w:r>
      <w:r w:rsidR="00E6219F" w:rsidRPr="009062AC">
        <w:rPr>
          <w:rFonts w:ascii="Arial" w:hAnsi="Arial" w:cs="Arial"/>
          <w:color w:val="000000"/>
        </w:rPr>
        <w:t xml:space="preserve">and bullying </w:t>
      </w:r>
      <w:r w:rsidRPr="009062AC">
        <w:rPr>
          <w:rFonts w:ascii="Arial" w:hAnsi="Arial" w:cs="Arial"/>
          <w:color w:val="000000"/>
        </w:rPr>
        <w:t>may be happening in their area;</w:t>
      </w:r>
    </w:p>
    <w:p w14:paraId="47D4BFCF" w14:textId="77777777" w:rsidR="00715B48" w:rsidRPr="009062AC" w:rsidRDefault="00715B48" w:rsidP="00DC6C8B">
      <w:pPr>
        <w:pStyle w:val="ListParagraph"/>
        <w:numPr>
          <w:ilvl w:val="0"/>
          <w:numId w:val="4"/>
        </w:numPr>
        <w:autoSpaceDE w:val="0"/>
        <w:autoSpaceDN w:val="0"/>
        <w:adjustRightInd w:val="0"/>
        <w:spacing w:after="0" w:line="240" w:lineRule="auto"/>
        <w:rPr>
          <w:rFonts w:ascii="Arial" w:hAnsi="Arial" w:cs="Arial"/>
          <w:color w:val="000000"/>
        </w:rPr>
      </w:pPr>
      <w:r w:rsidRPr="009062AC">
        <w:rPr>
          <w:rFonts w:ascii="Arial" w:hAnsi="Arial" w:cs="Arial"/>
          <w:color w:val="000000"/>
        </w:rPr>
        <w:t>Using their judgement to correct behaviour that could be considered as offensive</w:t>
      </w:r>
      <w:r w:rsidR="001B72EA" w:rsidRPr="009062AC">
        <w:rPr>
          <w:rFonts w:ascii="Arial" w:hAnsi="Arial" w:cs="Arial"/>
          <w:color w:val="000000"/>
        </w:rPr>
        <w:t xml:space="preserve">, and reminding employees of </w:t>
      </w:r>
      <w:r w:rsidR="00A41565">
        <w:rPr>
          <w:rFonts w:ascii="Arial" w:hAnsi="Arial" w:cs="Arial"/>
          <w:color w:val="000000"/>
        </w:rPr>
        <w:t>the Company</w:t>
      </w:r>
      <w:r w:rsidR="001B72EA" w:rsidRPr="009062AC">
        <w:rPr>
          <w:rFonts w:ascii="Arial" w:hAnsi="Arial" w:cs="Arial"/>
          <w:color w:val="000000"/>
        </w:rPr>
        <w:t>’s</w:t>
      </w:r>
      <w:r w:rsidRPr="009062AC">
        <w:rPr>
          <w:rFonts w:ascii="Arial" w:hAnsi="Arial" w:cs="Arial"/>
          <w:color w:val="000000"/>
        </w:rPr>
        <w:t xml:space="preserve"> policy on this matter;</w:t>
      </w:r>
    </w:p>
    <w:p w14:paraId="47CF4DE0" w14:textId="77777777" w:rsidR="00715B48" w:rsidRPr="009062AC" w:rsidRDefault="00715B48" w:rsidP="00DC6C8B">
      <w:pPr>
        <w:pStyle w:val="ListParagraph"/>
        <w:numPr>
          <w:ilvl w:val="0"/>
          <w:numId w:val="4"/>
        </w:numPr>
        <w:autoSpaceDE w:val="0"/>
        <w:autoSpaceDN w:val="0"/>
        <w:adjustRightInd w:val="0"/>
        <w:spacing w:after="0" w:line="240" w:lineRule="auto"/>
        <w:rPr>
          <w:rFonts w:ascii="Arial" w:hAnsi="Arial" w:cs="Arial"/>
          <w:color w:val="000000"/>
        </w:rPr>
      </w:pPr>
      <w:r w:rsidRPr="009062AC">
        <w:rPr>
          <w:rFonts w:ascii="Arial" w:hAnsi="Arial" w:cs="Arial"/>
          <w:color w:val="000000"/>
        </w:rPr>
        <w:t xml:space="preserve">Taking prompt action to stop harassment </w:t>
      </w:r>
      <w:r w:rsidR="00E6219F" w:rsidRPr="009062AC">
        <w:rPr>
          <w:rFonts w:ascii="Arial" w:hAnsi="Arial" w:cs="Arial"/>
          <w:color w:val="000000"/>
        </w:rPr>
        <w:t xml:space="preserve">and bullying </w:t>
      </w:r>
      <w:r w:rsidRPr="009062AC">
        <w:rPr>
          <w:rFonts w:ascii="Arial" w:hAnsi="Arial" w:cs="Arial"/>
          <w:color w:val="000000"/>
        </w:rPr>
        <w:t>as soon as it is identified;</w:t>
      </w:r>
    </w:p>
    <w:p w14:paraId="76EB76DE" w14:textId="77777777" w:rsidR="00715B48" w:rsidRPr="009062AC" w:rsidRDefault="00715B48" w:rsidP="00DC6C8B">
      <w:pPr>
        <w:pStyle w:val="ListParagraph"/>
        <w:numPr>
          <w:ilvl w:val="0"/>
          <w:numId w:val="4"/>
        </w:numPr>
        <w:rPr>
          <w:rFonts w:ascii="Arial" w:hAnsi="Arial" w:cs="Arial"/>
        </w:rPr>
      </w:pPr>
      <w:r w:rsidRPr="009062AC">
        <w:rPr>
          <w:rFonts w:ascii="Arial" w:hAnsi="Arial" w:cs="Arial"/>
          <w:color w:val="000000"/>
        </w:rPr>
        <w:t>Dealing with all incidents quickly, seriously, sensitively, and in confidence.</w:t>
      </w:r>
    </w:p>
    <w:p w14:paraId="423C2373" w14:textId="77777777" w:rsidR="009062AC" w:rsidRPr="009062AC" w:rsidRDefault="009062AC" w:rsidP="009062AC">
      <w:pPr>
        <w:pStyle w:val="ListParagraph"/>
        <w:rPr>
          <w:rFonts w:ascii="Arial" w:hAnsi="Arial" w:cs="Arial"/>
        </w:rPr>
      </w:pPr>
    </w:p>
    <w:p w14:paraId="1828D5E9" w14:textId="77777777" w:rsidR="009062AC" w:rsidRDefault="009062AC" w:rsidP="009062AC">
      <w:pPr>
        <w:autoSpaceDE w:val="0"/>
        <w:autoSpaceDN w:val="0"/>
        <w:adjustRightInd w:val="0"/>
        <w:spacing w:after="0" w:line="240" w:lineRule="auto"/>
        <w:ind w:left="426" w:hanging="66"/>
        <w:rPr>
          <w:rFonts w:ascii="Arial" w:hAnsi="Arial" w:cs="Arial"/>
          <w:b/>
          <w:color w:val="000000"/>
        </w:rPr>
      </w:pPr>
      <w:r w:rsidRPr="009062AC">
        <w:rPr>
          <w:rFonts w:ascii="Arial" w:hAnsi="Arial" w:cs="Arial"/>
          <w:b/>
          <w:bCs/>
        </w:rPr>
        <w:lastRenderedPageBreak/>
        <w:t xml:space="preserve">Dealing with Harassment </w:t>
      </w:r>
      <w:r w:rsidRPr="009062AC">
        <w:rPr>
          <w:rFonts w:ascii="Arial" w:hAnsi="Arial" w:cs="Arial"/>
          <w:b/>
          <w:color w:val="000000"/>
        </w:rPr>
        <w:t>and Bullying</w:t>
      </w:r>
    </w:p>
    <w:p w14:paraId="71A30B08" w14:textId="77777777" w:rsidR="00A52B14" w:rsidRPr="009062AC" w:rsidRDefault="00A52B14" w:rsidP="009062AC">
      <w:pPr>
        <w:autoSpaceDE w:val="0"/>
        <w:autoSpaceDN w:val="0"/>
        <w:adjustRightInd w:val="0"/>
        <w:spacing w:after="0" w:line="240" w:lineRule="auto"/>
        <w:ind w:left="426" w:hanging="66"/>
        <w:rPr>
          <w:rFonts w:ascii="Arial" w:hAnsi="Arial" w:cs="Arial"/>
          <w:b/>
          <w:bCs/>
        </w:rPr>
      </w:pPr>
    </w:p>
    <w:p w14:paraId="16EB2560" w14:textId="77777777" w:rsidR="009062AC" w:rsidRPr="009062AC" w:rsidRDefault="00A52B14" w:rsidP="009062AC">
      <w:pPr>
        <w:pStyle w:val="ListParagraph"/>
        <w:numPr>
          <w:ilvl w:val="0"/>
          <w:numId w:val="4"/>
        </w:numPr>
        <w:autoSpaceDE w:val="0"/>
        <w:autoSpaceDN w:val="0"/>
        <w:adjustRightInd w:val="0"/>
        <w:spacing w:after="0" w:line="240" w:lineRule="auto"/>
        <w:rPr>
          <w:rFonts w:ascii="Arial" w:hAnsi="Arial" w:cs="Arial"/>
          <w:color w:val="000000"/>
        </w:rPr>
      </w:pPr>
      <w:r>
        <w:rPr>
          <w:rFonts w:ascii="Arial" w:hAnsi="Arial" w:cs="Arial"/>
          <w:color w:val="000000"/>
        </w:rPr>
        <w:t>The Company</w:t>
      </w:r>
      <w:r w:rsidR="009062AC" w:rsidRPr="009062AC">
        <w:rPr>
          <w:rFonts w:ascii="Arial" w:hAnsi="Arial" w:cs="Arial"/>
          <w:color w:val="000000"/>
        </w:rPr>
        <w:t xml:space="preserve"> will deal with all complaints of harassment and bullying promptly, sensitively and in confidence. Most people who complain that they are being harassed and bullied simply want the behaviour to stop. Where appropriate, they can be encouraged to take charge of the situation themselves by informing the harasser that his/her behaviour is unacceptable and that it must stop.</w:t>
      </w:r>
    </w:p>
    <w:p w14:paraId="560583E7" w14:textId="77777777" w:rsidR="009062AC" w:rsidRPr="009062AC" w:rsidRDefault="009062AC" w:rsidP="009062AC">
      <w:pPr>
        <w:pStyle w:val="ListParagraph"/>
        <w:numPr>
          <w:ilvl w:val="0"/>
          <w:numId w:val="4"/>
        </w:numPr>
        <w:autoSpaceDE w:val="0"/>
        <w:autoSpaceDN w:val="0"/>
        <w:adjustRightInd w:val="0"/>
        <w:spacing w:after="0" w:line="240" w:lineRule="auto"/>
        <w:rPr>
          <w:rFonts w:ascii="Arial" w:hAnsi="Arial" w:cs="Arial"/>
          <w:color w:val="000000"/>
        </w:rPr>
      </w:pPr>
      <w:r w:rsidRPr="009062AC">
        <w:rPr>
          <w:rFonts w:ascii="Arial" w:hAnsi="Arial" w:cs="Arial"/>
          <w:color w:val="000000"/>
        </w:rPr>
        <w:t>If an employee feels unable to deal with a particular situation without support, s/he should ask the line manager or Human Resources to explain to the person causing offence that their behaviour is unwelcome and must stop.</w:t>
      </w:r>
    </w:p>
    <w:p w14:paraId="2CA21F51" w14:textId="77777777" w:rsidR="009062AC" w:rsidRPr="009062AC" w:rsidRDefault="009062AC" w:rsidP="009062AC">
      <w:pPr>
        <w:pStyle w:val="ListParagraph"/>
        <w:numPr>
          <w:ilvl w:val="0"/>
          <w:numId w:val="4"/>
        </w:numPr>
        <w:autoSpaceDE w:val="0"/>
        <w:autoSpaceDN w:val="0"/>
        <w:adjustRightInd w:val="0"/>
        <w:spacing w:after="0" w:line="240" w:lineRule="auto"/>
        <w:rPr>
          <w:rFonts w:ascii="Arial" w:hAnsi="Arial" w:cs="Arial"/>
          <w:color w:val="000000"/>
        </w:rPr>
      </w:pPr>
      <w:r w:rsidRPr="009062AC">
        <w:rPr>
          <w:rFonts w:ascii="Arial" w:hAnsi="Arial" w:cs="Arial"/>
          <w:color w:val="000000"/>
        </w:rPr>
        <w:t>If this initial approach fails to resolve the problem then the employee may use the formal Grievance Procedure.  Disciplinary action will be considered in all cases where a claim of harassment or bullying is substantiated, and will be taken if the harassment or bullying, once identified, does not stop immediately.</w:t>
      </w:r>
    </w:p>
    <w:p w14:paraId="62983D91" w14:textId="77777777" w:rsidR="00715B48" w:rsidRPr="009062AC" w:rsidRDefault="00715B48" w:rsidP="00715B48">
      <w:pPr>
        <w:pStyle w:val="ListParagraph"/>
        <w:rPr>
          <w:rFonts w:ascii="Arial" w:hAnsi="Arial" w:cs="Arial"/>
          <w:color w:val="000000"/>
        </w:rPr>
      </w:pPr>
    </w:p>
    <w:sectPr w:rsidR="00715B48" w:rsidRPr="009062AC" w:rsidSect="0034418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587BC" w14:textId="77777777" w:rsidR="00A974B5" w:rsidRDefault="00A974B5" w:rsidP="00A74F2D">
      <w:pPr>
        <w:spacing w:after="0" w:line="240" w:lineRule="auto"/>
      </w:pPr>
      <w:r>
        <w:separator/>
      </w:r>
    </w:p>
  </w:endnote>
  <w:endnote w:type="continuationSeparator" w:id="0">
    <w:p w14:paraId="2AAD9257" w14:textId="77777777" w:rsidR="00A974B5" w:rsidRDefault="00A974B5" w:rsidP="00A74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74EF3" w14:textId="77777777" w:rsidR="00A974B5" w:rsidRDefault="00A974B5" w:rsidP="00A74F2D">
      <w:pPr>
        <w:spacing w:after="0" w:line="240" w:lineRule="auto"/>
      </w:pPr>
      <w:r>
        <w:separator/>
      </w:r>
    </w:p>
  </w:footnote>
  <w:footnote w:type="continuationSeparator" w:id="0">
    <w:p w14:paraId="54A883C0" w14:textId="77777777" w:rsidR="00A974B5" w:rsidRDefault="00A974B5" w:rsidP="00A74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42CF"/>
    <w:multiLevelType w:val="hybridMultilevel"/>
    <w:tmpl w:val="66FC6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622F0"/>
    <w:multiLevelType w:val="hybridMultilevel"/>
    <w:tmpl w:val="214244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4FB1724"/>
    <w:multiLevelType w:val="hybridMultilevel"/>
    <w:tmpl w:val="F1584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33A40"/>
    <w:multiLevelType w:val="hybridMultilevel"/>
    <w:tmpl w:val="F7E6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BF4135"/>
    <w:multiLevelType w:val="hybridMultilevel"/>
    <w:tmpl w:val="A7308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053B8"/>
    <w:multiLevelType w:val="hybridMultilevel"/>
    <w:tmpl w:val="DC74110E"/>
    <w:lvl w:ilvl="0" w:tplc="04090001">
      <w:start w:val="1"/>
      <w:numFmt w:val="bullet"/>
      <w:lvlText w:val=""/>
      <w:lvlJc w:val="left"/>
      <w:pPr>
        <w:tabs>
          <w:tab w:val="num" w:pos="785"/>
        </w:tabs>
        <w:ind w:left="785" w:hanging="360"/>
      </w:pPr>
      <w:rPr>
        <w:rFonts w:ascii="Symbol" w:hAnsi="Symbol" w:cs="Symbol" w:hint="default"/>
      </w:rPr>
    </w:lvl>
    <w:lvl w:ilvl="1" w:tplc="04090003">
      <w:start w:val="1"/>
      <w:numFmt w:val="bullet"/>
      <w:lvlText w:val="o"/>
      <w:lvlJc w:val="left"/>
      <w:pPr>
        <w:tabs>
          <w:tab w:val="num" w:pos="1505"/>
        </w:tabs>
        <w:ind w:left="1505" w:hanging="360"/>
      </w:pPr>
      <w:rPr>
        <w:rFonts w:ascii="Courier New" w:hAnsi="Courier New" w:cs="Courier New" w:hint="default"/>
      </w:rPr>
    </w:lvl>
    <w:lvl w:ilvl="2" w:tplc="04090005">
      <w:start w:val="1"/>
      <w:numFmt w:val="bullet"/>
      <w:lvlText w:val=""/>
      <w:lvlJc w:val="left"/>
      <w:pPr>
        <w:tabs>
          <w:tab w:val="num" w:pos="2225"/>
        </w:tabs>
        <w:ind w:left="2225" w:hanging="360"/>
      </w:pPr>
      <w:rPr>
        <w:rFonts w:ascii="Wingdings" w:hAnsi="Wingdings" w:cs="Wingdings" w:hint="default"/>
      </w:rPr>
    </w:lvl>
    <w:lvl w:ilvl="3" w:tplc="04090001">
      <w:start w:val="1"/>
      <w:numFmt w:val="bullet"/>
      <w:lvlText w:val=""/>
      <w:lvlJc w:val="left"/>
      <w:pPr>
        <w:tabs>
          <w:tab w:val="num" w:pos="2945"/>
        </w:tabs>
        <w:ind w:left="2945" w:hanging="360"/>
      </w:pPr>
      <w:rPr>
        <w:rFonts w:ascii="Symbol" w:hAnsi="Symbol" w:cs="Symbol" w:hint="default"/>
      </w:rPr>
    </w:lvl>
    <w:lvl w:ilvl="4" w:tplc="04090003">
      <w:start w:val="1"/>
      <w:numFmt w:val="bullet"/>
      <w:lvlText w:val="o"/>
      <w:lvlJc w:val="left"/>
      <w:pPr>
        <w:tabs>
          <w:tab w:val="num" w:pos="3665"/>
        </w:tabs>
        <w:ind w:left="3665" w:hanging="360"/>
      </w:pPr>
      <w:rPr>
        <w:rFonts w:ascii="Courier New" w:hAnsi="Courier New" w:cs="Courier New" w:hint="default"/>
      </w:rPr>
    </w:lvl>
    <w:lvl w:ilvl="5" w:tplc="04090005">
      <w:start w:val="1"/>
      <w:numFmt w:val="bullet"/>
      <w:lvlText w:val=""/>
      <w:lvlJc w:val="left"/>
      <w:pPr>
        <w:tabs>
          <w:tab w:val="num" w:pos="4385"/>
        </w:tabs>
        <w:ind w:left="4385" w:hanging="360"/>
      </w:pPr>
      <w:rPr>
        <w:rFonts w:ascii="Wingdings" w:hAnsi="Wingdings" w:cs="Wingdings" w:hint="default"/>
      </w:rPr>
    </w:lvl>
    <w:lvl w:ilvl="6" w:tplc="04090001">
      <w:start w:val="1"/>
      <w:numFmt w:val="bullet"/>
      <w:lvlText w:val=""/>
      <w:lvlJc w:val="left"/>
      <w:pPr>
        <w:tabs>
          <w:tab w:val="num" w:pos="5105"/>
        </w:tabs>
        <w:ind w:left="5105" w:hanging="360"/>
      </w:pPr>
      <w:rPr>
        <w:rFonts w:ascii="Symbol" w:hAnsi="Symbol" w:cs="Symbol" w:hint="default"/>
      </w:rPr>
    </w:lvl>
    <w:lvl w:ilvl="7" w:tplc="04090003">
      <w:start w:val="1"/>
      <w:numFmt w:val="bullet"/>
      <w:lvlText w:val="o"/>
      <w:lvlJc w:val="left"/>
      <w:pPr>
        <w:tabs>
          <w:tab w:val="num" w:pos="5825"/>
        </w:tabs>
        <w:ind w:left="5825" w:hanging="360"/>
      </w:pPr>
      <w:rPr>
        <w:rFonts w:ascii="Courier New" w:hAnsi="Courier New" w:cs="Courier New" w:hint="default"/>
      </w:rPr>
    </w:lvl>
    <w:lvl w:ilvl="8" w:tplc="04090005">
      <w:start w:val="1"/>
      <w:numFmt w:val="bullet"/>
      <w:lvlText w:val=""/>
      <w:lvlJc w:val="left"/>
      <w:pPr>
        <w:tabs>
          <w:tab w:val="num" w:pos="6545"/>
        </w:tabs>
        <w:ind w:left="6545" w:hanging="360"/>
      </w:pPr>
      <w:rPr>
        <w:rFonts w:ascii="Wingdings" w:hAnsi="Wingdings" w:cs="Wingdings" w:hint="default"/>
      </w:rPr>
    </w:lvl>
  </w:abstractNum>
  <w:abstractNum w:abstractNumId="6" w15:restartNumberingAfterBreak="0">
    <w:nsid w:val="2C9A3B0F"/>
    <w:multiLevelType w:val="hybridMultilevel"/>
    <w:tmpl w:val="FABE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56621"/>
    <w:multiLevelType w:val="hybridMultilevel"/>
    <w:tmpl w:val="84D41C5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A866B58"/>
    <w:multiLevelType w:val="hybridMultilevel"/>
    <w:tmpl w:val="AC4A26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263F4C"/>
    <w:multiLevelType w:val="hybridMultilevel"/>
    <w:tmpl w:val="4C7ECEB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860E26"/>
    <w:multiLevelType w:val="hybridMultilevel"/>
    <w:tmpl w:val="00A0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3D57D9"/>
    <w:multiLevelType w:val="hybridMultilevel"/>
    <w:tmpl w:val="D07A594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4A1B224D"/>
    <w:multiLevelType w:val="hybridMultilevel"/>
    <w:tmpl w:val="484C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7F14E6"/>
    <w:multiLevelType w:val="hybridMultilevel"/>
    <w:tmpl w:val="FD2AD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E14398"/>
    <w:multiLevelType w:val="hybridMultilevel"/>
    <w:tmpl w:val="D2CA0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BB0F70"/>
    <w:multiLevelType w:val="hybridMultilevel"/>
    <w:tmpl w:val="EF7E733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78514F5"/>
    <w:multiLevelType w:val="hybridMultilevel"/>
    <w:tmpl w:val="6546C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A76E09"/>
    <w:multiLevelType w:val="hybridMultilevel"/>
    <w:tmpl w:val="466E4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EC379F"/>
    <w:multiLevelType w:val="hybridMultilevel"/>
    <w:tmpl w:val="2118F9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C26FE3"/>
    <w:multiLevelType w:val="hybridMultilevel"/>
    <w:tmpl w:val="74820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FE6C69"/>
    <w:multiLevelType w:val="hybridMultilevel"/>
    <w:tmpl w:val="7220D4E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F030402"/>
    <w:multiLevelType w:val="hybridMultilevel"/>
    <w:tmpl w:val="BDF854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2" w15:restartNumberingAfterBreak="0">
    <w:nsid w:val="71632D7C"/>
    <w:multiLevelType w:val="hybridMultilevel"/>
    <w:tmpl w:val="3C029B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737D56BE"/>
    <w:multiLevelType w:val="hybridMultilevel"/>
    <w:tmpl w:val="E6F013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4D4442B"/>
    <w:multiLevelType w:val="hybridMultilevel"/>
    <w:tmpl w:val="D6AC062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15:restartNumberingAfterBreak="0">
    <w:nsid w:val="79550384"/>
    <w:multiLevelType w:val="hybridMultilevel"/>
    <w:tmpl w:val="0338C1B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7E9A1E55"/>
    <w:multiLevelType w:val="hybridMultilevel"/>
    <w:tmpl w:val="92EE53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3174012">
    <w:abstractNumId w:val="23"/>
  </w:num>
  <w:num w:numId="2" w16cid:durableId="1419785988">
    <w:abstractNumId w:val="17"/>
  </w:num>
  <w:num w:numId="3" w16cid:durableId="1781147642">
    <w:abstractNumId w:val="0"/>
  </w:num>
  <w:num w:numId="4" w16cid:durableId="1998848980">
    <w:abstractNumId w:val="14"/>
  </w:num>
  <w:num w:numId="5" w16cid:durableId="1321227961">
    <w:abstractNumId w:val="22"/>
  </w:num>
  <w:num w:numId="6" w16cid:durableId="981933304">
    <w:abstractNumId w:val="11"/>
  </w:num>
  <w:num w:numId="7" w16cid:durableId="590966663">
    <w:abstractNumId w:val="24"/>
  </w:num>
  <w:num w:numId="8" w16cid:durableId="1083989743">
    <w:abstractNumId w:val="4"/>
  </w:num>
  <w:num w:numId="9" w16cid:durableId="2146191921">
    <w:abstractNumId w:val="19"/>
  </w:num>
  <w:num w:numId="10" w16cid:durableId="929779290">
    <w:abstractNumId w:val="6"/>
  </w:num>
  <w:num w:numId="11" w16cid:durableId="250239081">
    <w:abstractNumId w:val="12"/>
  </w:num>
  <w:num w:numId="12" w16cid:durableId="1144082843">
    <w:abstractNumId w:val="3"/>
  </w:num>
  <w:num w:numId="13" w16cid:durableId="1896119202">
    <w:abstractNumId w:val="13"/>
  </w:num>
  <w:num w:numId="14" w16cid:durableId="613556212">
    <w:abstractNumId w:val="16"/>
  </w:num>
  <w:num w:numId="15" w16cid:durableId="1304696981">
    <w:abstractNumId w:val="2"/>
  </w:num>
  <w:num w:numId="16" w16cid:durableId="913735151">
    <w:abstractNumId w:val="18"/>
  </w:num>
  <w:num w:numId="17" w16cid:durableId="502890343">
    <w:abstractNumId w:val="26"/>
  </w:num>
  <w:num w:numId="18" w16cid:durableId="729351050">
    <w:abstractNumId w:val="8"/>
  </w:num>
  <w:num w:numId="19" w16cid:durableId="713627043">
    <w:abstractNumId w:val="10"/>
  </w:num>
  <w:num w:numId="20" w16cid:durableId="355692407">
    <w:abstractNumId w:val="25"/>
  </w:num>
  <w:num w:numId="21" w16cid:durableId="1245991219">
    <w:abstractNumId w:val="21"/>
  </w:num>
  <w:num w:numId="22" w16cid:durableId="1663242167">
    <w:abstractNumId w:val="9"/>
  </w:num>
  <w:num w:numId="23" w16cid:durableId="1614361513">
    <w:abstractNumId w:val="5"/>
  </w:num>
  <w:num w:numId="24" w16cid:durableId="68892346">
    <w:abstractNumId w:val="15"/>
  </w:num>
  <w:num w:numId="25" w16cid:durableId="764229863">
    <w:abstractNumId w:val="20"/>
  </w:num>
  <w:num w:numId="26" w16cid:durableId="279068548">
    <w:abstractNumId w:val="7"/>
  </w:num>
  <w:num w:numId="27" w16cid:durableId="49152804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16BC"/>
    <w:rsid w:val="00045F94"/>
    <w:rsid w:val="00082832"/>
    <w:rsid w:val="000B68F6"/>
    <w:rsid w:val="000C4EE3"/>
    <w:rsid w:val="000D321C"/>
    <w:rsid w:val="00110253"/>
    <w:rsid w:val="001268EB"/>
    <w:rsid w:val="00131B67"/>
    <w:rsid w:val="001377A6"/>
    <w:rsid w:val="001B72EA"/>
    <w:rsid w:val="00211210"/>
    <w:rsid w:val="00232B3E"/>
    <w:rsid w:val="002A5FAB"/>
    <w:rsid w:val="002B3077"/>
    <w:rsid w:val="002B58D8"/>
    <w:rsid w:val="002C41B3"/>
    <w:rsid w:val="00303CA2"/>
    <w:rsid w:val="00343BD1"/>
    <w:rsid w:val="00344187"/>
    <w:rsid w:val="00344289"/>
    <w:rsid w:val="00345EF3"/>
    <w:rsid w:val="003642E2"/>
    <w:rsid w:val="00396459"/>
    <w:rsid w:val="00446236"/>
    <w:rsid w:val="00452347"/>
    <w:rsid w:val="00455AA0"/>
    <w:rsid w:val="00477D4C"/>
    <w:rsid w:val="0048194F"/>
    <w:rsid w:val="0049763E"/>
    <w:rsid w:val="004C27F3"/>
    <w:rsid w:val="004E1B92"/>
    <w:rsid w:val="00526FF5"/>
    <w:rsid w:val="00556B79"/>
    <w:rsid w:val="005777AA"/>
    <w:rsid w:val="00583286"/>
    <w:rsid w:val="0059657E"/>
    <w:rsid w:val="005B69DE"/>
    <w:rsid w:val="005C51A2"/>
    <w:rsid w:val="005D61F4"/>
    <w:rsid w:val="005F14D4"/>
    <w:rsid w:val="005F1AC9"/>
    <w:rsid w:val="005F6270"/>
    <w:rsid w:val="00634F0F"/>
    <w:rsid w:val="00690F80"/>
    <w:rsid w:val="006B563E"/>
    <w:rsid w:val="00715B48"/>
    <w:rsid w:val="00731095"/>
    <w:rsid w:val="00735FE3"/>
    <w:rsid w:val="00745A3A"/>
    <w:rsid w:val="00794ACE"/>
    <w:rsid w:val="007A3F2C"/>
    <w:rsid w:val="007B17EB"/>
    <w:rsid w:val="00836EC6"/>
    <w:rsid w:val="008F7D55"/>
    <w:rsid w:val="009062AC"/>
    <w:rsid w:val="00910791"/>
    <w:rsid w:val="009A1465"/>
    <w:rsid w:val="009A7F68"/>
    <w:rsid w:val="009B4EB8"/>
    <w:rsid w:val="009B7F23"/>
    <w:rsid w:val="00A102A0"/>
    <w:rsid w:val="00A13320"/>
    <w:rsid w:val="00A33FC8"/>
    <w:rsid w:val="00A41565"/>
    <w:rsid w:val="00A45CC9"/>
    <w:rsid w:val="00A52B14"/>
    <w:rsid w:val="00A74F2D"/>
    <w:rsid w:val="00A974B5"/>
    <w:rsid w:val="00AD0D09"/>
    <w:rsid w:val="00AE3517"/>
    <w:rsid w:val="00AF0D92"/>
    <w:rsid w:val="00B147A6"/>
    <w:rsid w:val="00B233E1"/>
    <w:rsid w:val="00B234DC"/>
    <w:rsid w:val="00B37EFB"/>
    <w:rsid w:val="00B40B0F"/>
    <w:rsid w:val="00B7451A"/>
    <w:rsid w:val="00B852C7"/>
    <w:rsid w:val="00B958A2"/>
    <w:rsid w:val="00BB4769"/>
    <w:rsid w:val="00BD16BC"/>
    <w:rsid w:val="00C0196B"/>
    <w:rsid w:val="00C063C4"/>
    <w:rsid w:val="00C80D5D"/>
    <w:rsid w:val="00CA53B5"/>
    <w:rsid w:val="00CA7E38"/>
    <w:rsid w:val="00D13BFE"/>
    <w:rsid w:val="00D36B58"/>
    <w:rsid w:val="00DC3CA9"/>
    <w:rsid w:val="00DC6C8B"/>
    <w:rsid w:val="00DD4173"/>
    <w:rsid w:val="00E30304"/>
    <w:rsid w:val="00E42C61"/>
    <w:rsid w:val="00E5055F"/>
    <w:rsid w:val="00E6219F"/>
    <w:rsid w:val="00E6354C"/>
    <w:rsid w:val="00E94EA7"/>
    <w:rsid w:val="00EB418A"/>
    <w:rsid w:val="00EC4A11"/>
    <w:rsid w:val="00F41691"/>
    <w:rsid w:val="00F877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E15B08"/>
  <w15:docId w15:val="{0FD6362D-5BAA-4C59-B463-23AD814F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6BC"/>
    <w:rPr>
      <w:rFonts w:ascii="Calibri" w:eastAsia="Calibri" w:hAnsi="Calibri" w:cs="Times New Roman"/>
    </w:rPr>
  </w:style>
  <w:style w:type="paragraph" w:styleId="Heading5">
    <w:name w:val="heading 5"/>
    <w:basedOn w:val="Normal"/>
    <w:next w:val="Normal"/>
    <w:link w:val="Heading5Char"/>
    <w:qFormat/>
    <w:rsid w:val="00BD16BC"/>
    <w:pPr>
      <w:keepNext/>
      <w:spacing w:after="240" w:line="240" w:lineRule="auto"/>
      <w:jc w:val="center"/>
      <w:outlineLvl w:val="4"/>
    </w:pPr>
    <w:rPr>
      <w:rFonts w:ascii="Arial" w:eastAsia="Times New Roman"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D16BC"/>
    <w:rPr>
      <w:rFonts w:ascii="Arial" w:eastAsia="Times New Roman" w:hAnsi="Arial" w:cs="Times New Roman"/>
      <w:b/>
      <w:szCs w:val="20"/>
      <w:lang w:eastAsia="en-GB"/>
    </w:rPr>
  </w:style>
  <w:style w:type="paragraph" w:styleId="ListParagraph">
    <w:name w:val="List Paragraph"/>
    <w:basedOn w:val="Normal"/>
    <w:uiPriority w:val="99"/>
    <w:qFormat/>
    <w:rsid w:val="00EB418A"/>
    <w:pPr>
      <w:ind w:left="720"/>
      <w:contextualSpacing/>
    </w:pPr>
  </w:style>
  <w:style w:type="paragraph" w:styleId="NoSpacing">
    <w:name w:val="No Spacing"/>
    <w:uiPriority w:val="1"/>
    <w:qFormat/>
    <w:rsid w:val="00303CA2"/>
    <w:pPr>
      <w:spacing w:after="0" w:line="240" w:lineRule="auto"/>
    </w:pPr>
    <w:rPr>
      <w:rFonts w:ascii="Calibri" w:eastAsia="Calibri" w:hAnsi="Calibri" w:cs="Times New Roman"/>
      <w:lang w:val="en-US"/>
    </w:rPr>
  </w:style>
  <w:style w:type="paragraph" w:styleId="Header">
    <w:name w:val="header"/>
    <w:aliases w:val="Customisable document title"/>
    <w:basedOn w:val="Normal"/>
    <w:link w:val="HeaderChar"/>
    <w:uiPriority w:val="99"/>
    <w:unhideWhenUsed/>
    <w:rsid w:val="00A74F2D"/>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A74F2D"/>
    <w:rPr>
      <w:rFonts w:ascii="Calibri" w:eastAsia="Calibri" w:hAnsi="Calibri" w:cs="Times New Roman"/>
      <w:lang w:val="en-US"/>
    </w:rPr>
  </w:style>
  <w:style w:type="paragraph" w:styleId="Footer">
    <w:name w:val="footer"/>
    <w:basedOn w:val="Normal"/>
    <w:link w:val="FooterChar"/>
    <w:uiPriority w:val="99"/>
    <w:unhideWhenUsed/>
    <w:rsid w:val="00A74F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F2D"/>
    <w:rPr>
      <w:rFonts w:ascii="Calibri" w:eastAsia="Calibri" w:hAnsi="Calibri" w:cs="Times New Roman"/>
      <w:lang w:val="en-US"/>
    </w:rPr>
  </w:style>
  <w:style w:type="paragraph" w:customStyle="1" w:styleId="body">
    <w:name w:val="body"/>
    <w:basedOn w:val="Normal"/>
    <w:rsid w:val="00045F94"/>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B68F6"/>
    <w:rPr>
      <w:b/>
      <w:bCs/>
    </w:rPr>
  </w:style>
  <w:style w:type="paragraph" w:styleId="NormalWeb">
    <w:name w:val="Normal (Web)"/>
    <w:basedOn w:val="Normal"/>
    <w:uiPriority w:val="99"/>
    <w:semiHidden/>
    <w:unhideWhenUsed/>
    <w:rsid w:val="000B68F6"/>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semiHidden/>
    <w:unhideWhenUsed/>
    <w:rsid w:val="000B68F6"/>
    <w:rPr>
      <w:color w:val="0000FF"/>
      <w:u w:val="single"/>
    </w:rPr>
  </w:style>
  <w:style w:type="paragraph" w:customStyle="1" w:styleId="subhead">
    <w:name w:val="subhead"/>
    <w:basedOn w:val="Normal"/>
    <w:rsid w:val="000B68F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ighlight">
    <w:name w:val="highlight"/>
    <w:basedOn w:val="DefaultParagraphFont"/>
    <w:rsid w:val="000B68F6"/>
  </w:style>
  <w:style w:type="paragraph" w:customStyle="1" w:styleId="Customisabledocumentheading">
    <w:name w:val="Customisable document heading"/>
    <w:basedOn w:val="Normal"/>
    <w:next w:val="Normal"/>
    <w:uiPriority w:val="99"/>
    <w:rsid w:val="00715B48"/>
    <w:pPr>
      <w:spacing w:after="0" w:line="240" w:lineRule="auto"/>
    </w:pPr>
    <w:rPr>
      <w:rFonts w:ascii="Arial" w:eastAsia="Times New Roman" w:hAnsi="Arial" w:cs="Arial"/>
      <w:b/>
      <w:bCs/>
    </w:rPr>
  </w:style>
  <w:style w:type="paragraph" w:styleId="BalloonText">
    <w:name w:val="Balloon Text"/>
    <w:basedOn w:val="Normal"/>
    <w:link w:val="BalloonTextChar"/>
    <w:uiPriority w:val="99"/>
    <w:semiHidden/>
    <w:unhideWhenUsed/>
    <w:rsid w:val="00715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B48"/>
    <w:rPr>
      <w:rFonts w:ascii="Tahoma" w:eastAsia="Calibri" w:hAnsi="Tahoma" w:cs="Tahoma"/>
      <w:sz w:val="16"/>
      <w:szCs w:val="16"/>
      <w:lang w:val="en-US"/>
    </w:rPr>
  </w:style>
  <w:style w:type="paragraph" w:styleId="FootnoteText">
    <w:name w:val="footnote text"/>
    <w:basedOn w:val="Normal"/>
    <w:link w:val="FootnoteTextChar"/>
    <w:uiPriority w:val="99"/>
    <w:semiHidden/>
    <w:rsid w:val="00AF0D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0D92"/>
    <w:rPr>
      <w:rFonts w:ascii="Calibri" w:eastAsia="Calibri" w:hAnsi="Calibri" w:cs="Times New Roman"/>
      <w:sz w:val="20"/>
      <w:szCs w:val="20"/>
    </w:rPr>
  </w:style>
  <w:style w:type="character" w:styleId="FootnoteReference">
    <w:name w:val="footnote reference"/>
    <w:basedOn w:val="DefaultParagraphFont"/>
    <w:uiPriority w:val="99"/>
    <w:semiHidden/>
    <w:rsid w:val="00AF0D92"/>
    <w:rPr>
      <w:rFonts w:cs="Times New Roman"/>
      <w:vertAlign w:val="superscript"/>
    </w:rPr>
  </w:style>
  <w:style w:type="character" w:customStyle="1" w:styleId="st1">
    <w:name w:val="st1"/>
    <w:basedOn w:val="DefaultParagraphFont"/>
    <w:rsid w:val="00906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835115">
      <w:bodyDiv w:val="1"/>
      <w:marLeft w:val="0"/>
      <w:marRight w:val="0"/>
      <w:marTop w:val="0"/>
      <w:marBottom w:val="0"/>
      <w:divBdr>
        <w:top w:val="none" w:sz="0" w:space="0" w:color="auto"/>
        <w:left w:val="none" w:sz="0" w:space="0" w:color="auto"/>
        <w:bottom w:val="none" w:sz="0" w:space="0" w:color="auto"/>
        <w:right w:val="none" w:sz="0" w:space="0" w:color="auto"/>
      </w:divBdr>
      <w:divsChild>
        <w:div w:id="233509368">
          <w:marLeft w:val="0"/>
          <w:marRight w:val="0"/>
          <w:marTop w:val="0"/>
          <w:marBottom w:val="0"/>
          <w:divBdr>
            <w:top w:val="none" w:sz="0" w:space="0" w:color="auto"/>
            <w:left w:val="none" w:sz="0" w:space="0" w:color="auto"/>
            <w:bottom w:val="none" w:sz="0" w:space="0" w:color="auto"/>
            <w:right w:val="none" w:sz="0" w:space="0" w:color="auto"/>
          </w:divBdr>
          <w:divsChild>
            <w:div w:id="581067289">
              <w:marLeft w:val="0"/>
              <w:marRight w:val="0"/>
              <w:marTop w:val="0"/>
              <w:marBottom w:val="0"/>
              <w:divBdr>
                <w:top w:val="none" w:sz="0" w:space="0" w:color="auto"/>
                <w:left w:val="none" w:sz="0" w:space="0" w:color="auto"/>
                <w:bottom w:val="none" w:sz="0" w:space="0" w:color="auto"/>
                <w:right w:val="none" w:sz="0" w:space="0" w:color="auto"/>
              </w:divBdr>
              <w:divsChild>
                <w:div w:id="1008823198">
                  <w:marLeft w:val="0"/>
                  <w:marRight w:val="0"/>
                  <w:marTop w:val="0"/>
                  <w:marBottom w:val="0"/>
                  <w:divBdr>
                    <w:top w:val="none" w:sz="0" w:space="0" w:color="auto"/>
                    <w:left w:val="none" w:sz="0" w:space="0" w:color="auto"/>
                    <w:bottom w:val="none" w:sz="0" w:space="0" w:color="auto"/>
                    <w:right w:val="none" w:sz="0" w:space="0" w:color="auto"/>
                  </w:divBdr>
                  <w:divsChild>
                    <w:div w:id="617680351">
                      <w:marLeft w:val="0"/>
                      <w:marRight w:val="0"/>
                      <w:marTop w:val="0"/>
                      <w:marBottom w:val="0"/>
                      <w:divBdr>
                        <w:top w:val="none" w:sz="0" w:space="0" w:color="auto"/>
                        <w:left w:val="none" w:sz="0" w:space="0" w:color="auto"/>
                        <w:bottom w:val="none" w:sz="0" w:space="0" w:color="auto"/>
                        <w:right w:val="none" w:sz="0" w:space="0" w:color="auto"/>
                      </w:divBdr>
                      <w:divsChild>
                        <w:div w:id="1376347834">
                          <w:marLeft w:val="0"/>
                          <w:marRight w:val="0"/>
                          <w:marTop w:val="0"/>
                          <w:marBottom w:val="0"/>
                          <w:divBdr>
                            <w:top w:val="none" w:sz="0" w:space="0" w:color="auto"/>
                            <w:left w:val="none" w:sz="0" w:space="0" w:color="auto"/>
                            <w:bottom w:val="none" w:sz="0" w:space="0" w:color="auto"/>
                            <w:right w:val="none" w:sz="0" w:space="0" w:color="auto"/>
                          </w:divBdr>
                          <w:divsChild>
                            <w:div w:id="27728473">
                              <w:marLeft w:val="0"/>
                              <w:marRight w:val="0"/>
                              <w:marTop w:val="0"/>
                              <w:marBottom w:val="0"/>
                              <w:divBdr>
                                <w:top w:val="none" w:sz="0" w:space="0" w:color="auto"/>
                                <w:left w:val="none" w:sz="0" w:space="0" w:color="auto"/>
                                <w:bottom w:val="none" w:sz="0" w:space="0" w:color="auto"/>
                                <w:right w:val="none" w:sz="0" w:space="0" w:color="auto"/>
                              </w:divBdr>
                              <w:divsChild>
                                <w:div w:id="660737474">
                                  <w:marLeft w:val="0"/>
                                  <w:marRight w:val="0"/>
                                  <w:marTop w:val="0"/>
                                  <w:marBottom w:val="0"/>
                                  <w:divBdr>
                                    <w:top w:val="none" w:sz="0" w:space="0" w:color="auto"/>
                                    <w:left w:val="none" w:sz="0" w:space="0" w:color="auto"/>
                                    <w:bottom w:val="none" w:sz="0" w:space="0" w:color="auto"/>
                                    <w:right w:val="none" w:sz="0" w:space="0" w:color="auto"/>
                                  </w:divBdr>
                                </w:div>
                                <w:div w:id="1223642004">
                                  <w:marLeft w:val="0"/>
                                  <w:marRight w:val="0"/>
                                  <w:marTop w:val="0"/>
                                  <w:marBottom w:val="0"/>
                                  <w:divBdr>
                                    <w:top w:val="none" w:sz="0" w:space="0" w:color="auto"/>
                                    <w:left w:val="none" w:sz="0" w:space="0" w:color="auto"/>
                                    <w:bottom w:val="none" w:sz="0" w:space="0" w:color="auto"/>
                                    <w:right w:val="none" w:sz="0" w:space="0" w:color="auto"/>
                                  </w:divBdr>
                                </w:div>
                                <w:div w:id="1927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9C357D-E8BE-4F78-8859-4B1C616191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023768-A695-44BE-87AA-554D348AFB51}">
  <ds:schemaRefs>
    <ds:schemaRef ds:uri="http://schemas.microsoft.com/sharepoint/v3/contenttype/forms"/>
  </ds:schemaRefs>
</ds:datastoreItem>
</file>

<file path=customXml/itemProps3.xml><?xml version="1.0" encoding="utf-8"?>
<ds:datastoreItem xmlns:ds="http://schemas.openxmlformats.org/officeDocument/2006/customXml" ds:itemID="{74C38A29-DA0D-4A23-8D82-CDEC97EE23EB}"/>
</file>

<file path=docProps/app.xml><?xml version="1.0" encoding="utf-8"?>
<Properties xmlns="http://schemas.openxmlformats.org/officeDocument/2006/extended-properties" xmlns:vt="http://schemas.openxmlformats.org/officeDocument/2006/docPropsVTypes">
  <Template>Normal</Template>
  <TotalTime>0</TotalTime>
  <Pages>4</Pages>
  <Words>1392</Words>
  <Characters>7020</Characters>
  <Application>Microsoft Office Word</Application>
  <DocSecurity>0</DocSecurity>
  <Lines>152</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casw</dc:creator>
  <cp:lastModifiedBy>Claire Lees</cp:lastModifiedBy>
  <cp:revision>2</cp:revision>
  <dcterms:created xsi:type="dcterms:W3CDTF">2026-07-21T10:19:00Z</dcterms:created>
  <dcterms:modified xsi:type="dcterms:W3CDTF">2026-07-21T10:19:00Z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y fmtid="{D5CDD505-2E9C-101B-9397-08002B2CF9AE}" pid="3" name="docLang">
    <vt:lpwstr>en</vt:lpwstr>
  </property>
</Properties>
</file>