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F284" w14:textId="7AE93C40" w:rsidR="00286465" w:rsidRDefault="005F0607" w:rsidP="005F0607">
      <w:pPr>
        <w:pStyle w:val="NoSpacing"/>
        <w:ind w:left="8640" w:firstLine="720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C1E1F">
        <w:rPr>
          <w:rFonts w:ascii="Arial" w:hAnsi="Arial" w:cs="Arial"/>
          <w:b/>
          <w:bCs/>
          <w:noProof/>
          <w:color w:val="7030A0"/>
          <w:sz w:val="44"/>
          <w:szCs w:val="44"/>
          <w:lang w:val="en-US"/>
        </w:rPr>
        <w:drawing>
          <wp:inline distT="0" distB="0" distL="0" distR="0" wp14:anchorId="60B96121" wp14:editId="42D00ED2">
            <wp:extent cx="707390" cy="55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9CCFA" w14:textId="13B544B8" w:rsidR="00286465" w:rsidRPr="003C1E1F" w:rsidRDefault="003C1E1F" w:rsidP="003C1E1F">
      <w:pPr>
        <w:pStyle w:val="NoSpacing"/>
        <w:jc w:val="center"/>
        <w:rPr>
          <w:rFonts w:ascii="Arial" w:hAnsi="Arial" w:cs="Arial"/>
          <w:b/>
          <w:bCs/>
          <w:color w:val="7030A0"/>
          <w:sz w:val="44"/>
          <w:szCs w:val="44"/>
          <w:lang w:val="en-US"/>
        </w:rPr>
      </w:pPr>
      <w:r w:rsidRPr="003C1E1F">
        <w:rPr>
          <w:rFonts w:ascii="Arial" w:hAnsi="Arial" w:cs="Arial"/>
          <w:b/>
          <w:bCs/>
          <w:color w:val="7030A0"/>
          <w:sz w:val="44"/>
          <w:szCs w:val="44"/>
          <w:u w:val="single"/>
          <w:lang w:val="en-US"/>
        </w:rPr>
        <w:t>SAFEGUARDING NEWSLETTER</w:t>
      </w:r>
      <w:r w:rsidRPr="003C1E1F">
        <w:rPr>
          <w:rFonts w:ascii="Arial" w:hAnsi="Arial" w:cs="Arial"/>
          <w:b/>
          <w:bCs/>
          <w:color w:val="7030A0"/>
          <w:sz w:val="44"/>
          <w:szCs w:val="44"/>
          <w:lang w:val="en-US"/>
        </w:rPr>
        <w:t xml:space="preserve">    </w:t>
      </w:r>
    </w:p>
    <w:p w14:paraId="19D8FFEB" w14:textId="77777777" w:rsidR="00286465" w:rsidRDefault="00286465" w:rsidP="00FC4098">
      <w:pPr>
        <w:pStyle w:val="NoSpacing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</w:p>
    <w:p w14:paraId="5892EAE7" w14:textId="3CEF5724" w:rsidR="00286465" w:rsidRDefault="00137287" w:rsidP="00FA4801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 w:rsidRPr="001372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128016" simplePos="0" relativeHeight="251659264" behindDoc="1" locked="0" layoutInCell="1" allowOverlap="1" wp14:anchorId="44EED02D" wp14:editId="3A0A5986">
                <wp:simplePos x="0" y="0"/>
                <wp:positionH relativeFrom="margin">
                  <wp:align>left</wp:align>
                </wp:positionH>
                <wp:positionV relativeFrom="page">
                  <wp:posOffset>1695450</wp:posOffset>
                </wp:positionV>
                <wp:extent cx="1558290" cy="1771650"/>
                <wp:effectExtent l="0" t="0" r="3810" b="0"/>
                <wp:wrapThrough wrapText="bothSides">
                  <wp:wrapPolygon edited="0">
                    <wp:start x="0" y="0"/>
                    <wp:lineTo x="0" y="21368"/>
                    <wp:lineTo x="21389" y="21368"/>
                    <wp:lineTo x="21389" y="0"/>
                    <wp:lineTo x="0" y="0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771650"/>
                        </a:xfrm>
                        <a:prstGeom prst="rect">
                          <a:avLst/>
                        </a:prstGeom>
                        <a:solidFill>
                          <a:srgbClr val="4F268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4DB2B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216"/>
                              <w:rPr>
                                <w:color w:val="F3F3F3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color w:val="F3F3F3"/>
                                <w:sz w:val="10"/>
                                <w:szCs w:val="10"/>
                                <w:lang w:val="en-US"/>
                              </w:rPr>
                              <w:t> </w:t>
                            </w:r>
                          </w:p>
                          <w:p w14:paraId="7D08F9ED" w14:textId="77777777" w:rsidR="00137287" w:rsidRPr="004A6DA2" w:rsidRDefault="00137287" w:rsidP="00137287">
                            <w:pPr>
                              <w:pStyle w:val="Heading3"/>
                              <w:widowControl w:val="0"/>
                              <w:ind w:left="216"/>
                              <w:rPr>
                                <w:b/>
                                <w:bCs/>
                                <w:color w:val="F3F3F3"/>
                                <w:lang w:val="en-US"/>
                              </w:rPr>
                            </w:pPr>
                            <w:r w:rsidRPr="004A6DA2">
                              <w:rPr>
                                <w:b/>
                                <w:bCs/>
                                <w:color w:val="F3F3F3"/>
                                <w:lang w:val="en-US"/>
                              </w:rPr>
                              <w:t>In this issue:</w:t>
                            </w:r>
                          </w:p>
                          <w:p w14:paraId="48A7A03D" w14:textId="69D80E11" w:rsidR="004B0DF6" w:rsidRPr="007F0041" w:rsidRDefault="00A1445B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rFonts w:ascii="Symbol" w:hAnsi="Symbol"/>
                                <w:color w:val="FFFFFF" w:themeColor="background1"/>
                              </w:rPr>
                              <w:t xml:space="preserve">  </w:t>
                            </w:r>
                            <w:r w:rsidR="007F0041" w:rsidRPr="007F0041">
                              <w:rPr>
                                <w:rFonts w:ascii="Symbol" w:hAnsi="Symbol"/>
                                <w:color w:val="FFFFFF" w:themeColor="background1"/>
                              </w:rPr>
                              <w:t xml:space="preserve">  </w:t>
                            </w:r>
                            <w:r w:rsidR="00137287" w:rsidRPr="007F0041">
                              <w:rPr>
                                <w:color w:val="FFFFFF" w:themeColor="background1"/>
                                <w:lang w:val="en-US"/>
                              </w:rPr>
                              <w:t>Introduction</w:t>
                            </w:r>
                          </w:p>
                          <w:p w14:paraId="3BA87268" w14:textId="20A09E42" w:rsidR="00952ED8" w:rsidRPr="007F0041" w:rsidRDefault="004B0DF6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  <w:r w:rsidR="007F0041" w:rsidRPr="007F004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086E6C" w:rsidRPr="007F0041">
                              <w:rPr>
                                <w:color w:val="FFFFFF" w:themeColor="background1"/>
                                <w:lang w:val="en-US"/>
                              </w:rPr>
                              <w:t>DSAP</w:t>
                            </w:r>
                          </w:p>
                          <w:p w14:paraId="1FEB2437" w14:textId="4CE41C06" w:rsidR="00952ED8" w:rsidRPr="007F0041" w:rsidRDefault="00952ED8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="007F0041"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086E6C" w:rsidRPr="007F0041">
                              <w:rPr>
                                <w:color w:val="FFFFFF" w:themeColor="background1"/>
                                <w:lang w:val="en-US"/>
                              </w:rPr>
                              <w:t>Reflection</w:t>
                            </w:r>
                          </w:p>
                          <w:p w14:paraId="04C7DCDC" w14:textId="6613E80C" w:rsidR="004B0DF6" w:rsidRPr="007F0041" w:rsidRDefault="00952ED8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="007F0041"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247BE1"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Training </w:t>
                            </w:r>
                            <w:r w:rsidR="005F167F" w:rsidRPr="007F0041">
                              <w:rPr>
                                <w:color w:val="FFFFFF" w:themeColor="background1"/>
                                <w:lang w:val="en-US"/>
                              </w:rPr>
                              <w:t>update</w:t>
                            </w:r>
                          </w:p>
                          <w:p w14:paraId="7E19E079" w14:textId="0CDFA199" w:rsidR="00EB77DA" w:rsidRPr="007F0041" w:rsidRDefault="008E1B30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   </w:t>
                            </w:r>
                            <w:r w:rsidR="00FC52B5"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Bank Holiday cover </w:t>
                            </w:r>
                          </w:p>
                          <w:p w14:paraId="4BB2E3EC" w14:textId="72DC1C49" w:rsidR="00FC52B5" w:rsidRPr="007F0041" w:rsidRDefault="00EB77DA" w:rsidP="007F0041">
                            <w:pPr>
                              <w:pStyle w:val="Heading4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="007F0041" w:rsidRPr="007F0041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FC52B5" w:rsidRPr="007F0041">
                              <w:rPr>
                                <w:color w:val="FFFFFF" w:themeColor="background1"/>
                                <w:lang w:val="en-US"/>
                              </w:rPr>
                              <w:t>Dates for your diary</w:t>
                            </w:r>
                          </w:p>
                          <w:p w14:paraId="7ADA4438" w14:textId="77777777" w:rsidR="00FC52B5" w:rsidRDefault="00FC52B5" w:rsidP="008E1B3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B479C8" w14:textId="0A664D62" w:rsidR="004B0DF6" w:rsidRPr="00831986" w:rsidRDefault="00831986" w:rsidP="008E1B3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6E96AD1" w14:textId="39932A7E" w:rsidR="009048DC" w:rsidRPr="004B0DF6" w:rsidRDefault="004B0DF6" w:rsidP="004B0DF6">
                            <w:pPr>
                              <w:pStyle w:val="Heading3"/>
                              <w:widowControl w:val="0"/>
                              <w:ind w:left="533" w:hanging="360"/>
                              <w:rPr>
                                <w:color w:val="F3F3F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ajorHAns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54090E82" w14:textId="77777777" w:rsidR="00615BA0" w:rsidRPr="00615BA0" w:rsidRDefault="00615BA0" w:rsidP="00615B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488757" w14:textId="13CDFB79" w:rsidR="00392F0D" w:rsidRPr="00615BA0" w:rsidRDefault="00392F0D" w:rsidP="00392F0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ymbol" w:eastAsiaTheme="majorEastAsia" w:hAnsi="Symbol" w:cstheme="majorBidi"/>
                                <w:color w:val="1F3763" w:themeColor="accent1" w:themeShade="7F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48328CE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17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36C11AB0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17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2929A017" w14:textId="77777777" w:rsidR="00137287" w:rsidRDefault="00137287" w:rsidP="00DF78DD">
                            <w:pPr>
                              <w:pStyle w:val="ListBullet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ED0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33.5pt;width:122.7pt;height:139.5pt;z-index:-251657216;visibility:visible;mso-wrap-style:square;mso-width-percent:0;mso-height-percent:0;mso-wrap-distance-left:2.88pt;mso-wrap-distance-top:2.88pt;mso-wrap-distance-right:10.0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" fillcolor="#4f2684" stroked="f" strokecolor="black [0]" strokeweight="2pt">
                <v:shadow color="black [0]"/>
                <v:textbox inset="0,0,0,0">
                  <w:txbxContent>
                    <w:p w14:paraId="6B74DB2B" w14:textId="77777777" w:rsidR="00137287" w:rsidRDefault="00137287" w:rsidP="00137287">
                      <w:pPr>
                        <w:pStyle w:val="Heading3"/>
                        <w:widowControl w:val="0"/>
                        <w:ind w:left="216"/>
                        <w:rPr>
                          <w:color w:val="F3F3F3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color w:val="F3F3F3"/>
                          <w:sz w:val="10"/>
                          <w:szCs w:val="10"/>
                          <w:lang w:val="en-US"/>
                        </w:rPr>
                        <w:t> </w:t>
                      </w:r>
                    </w:p>
                    <w:p w14:paraId="7D08F9ED" w14:textId="77777777" w:rsidR="00137287" w:rsidRPr="004A6DA2" w:rsidRDefault="00137287" w:rsidP="00137287">
                      <w:pPr>
                        <w:pStyle w:val="Heading3"/>
                        <w:widowControl w:val="0"/>
                        <w:ind w:left="216"/>
                        <w:rPr>
                          <w:b/>
                          <w:bCs/>
                          <w:color w:val="F3F3F3"/>
                          <w:lang w:val="en-US"/>
                        </w:rPr>
                      </w:pPr>
                      <w:r w:rsidRPr="004A6DA2">
                        <w:rPr>
                          <w:b/>
                          <w:bCs/>
                          <w:color w:val="F3F3F3"/>
                          <w:lang w:val="en-US"/>
                        </w:rPr>
                        <w:t>In this issue:</w:t>
                      </w:r>
                    </w:p>
                    <w:p w14:paraId="48A7A03D" w14:textId="69D80E11" w:rsidR="004B0DF6" w:rsidRPr="007F0041" w:rsidRDefault="00A1445B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rFonts w:ascii="Symbol" w:hAnsi="Symbol"/>
                          <w:color w:val="FFFFFF" w:themeColor="background1"/>
                        </w:rPr>
                        <w:t xml:space="preserve">  </w:t>
                      </w:r>
                      <w:r w:rsidR="007F0041" w:rsidRPr="007F0041">
                        <w:rPr>
                          <w:rFonts w:ascii="Symbol" w:hAnsi="Symbol"/>
                          <w:color w:val="FFFFFF" w:themeColor="background1"/>
                        </w:rPr>
                        <w:t xml:space="preserve">  </w:t>
                      </w:r>
                      <w:r w:rsidR="00137287" w:rsidRPr="007F0041">
                        <w:rPr>
                          <w:color w:val="FFFFFF" w:themeColor="background1"/>
                          <w:lang w:val="en-US"/>
                        </w:rPr>
                        <w:t>Introduction</w:t>
                      </w:r>
                    </w:p>
                    <w:p w14:paraId="3BA87268" w14:textId="20A09E42" w:rsidR="00952ED8" w:rsidRPr="007F0041" w:rsidRDefault="004B0DF6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color w:val="FFFFFF" w:themeColor="background1"/>
                        </w:rPr>
                        <w:t xml:space="preserve">   </w:t>
                      </w:r>
                      <w:r w:rsidR="007F0041" w:rsidRPr="007F0041">
                        <w:rPr>
                          <w:color w:val="FFFFFF" w:themeColor="background1"/>
                        </w:rPr>
                        <w:t xml:space="preserve"> </w:t>
                      </w:r>
                      <w:r w:rsidR="00086E6C" w:rsidRPr="007F0041">
                        <w:rPr>
                          <w:color w:val="FFFFFF" w:themeColor="background1"/>
                          <w:lang w:val="en-US"/>
                        </w:rPr>
                        <w:t>DSAP</w:t>
                      </w:r>
                    </w:p>
                    <w:p w14:paraId="1FEB2437" w14:textId="4CE41C06" w:rsidR="00952ED8" w:rsidRPr="007F0041" w:rsidRDefault="00952ED8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="007F0041" w:rsidRPr="007F0041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086E6C" w:rsidRPr="007F0041">
                        <w:rPr>
                          <w:color w:val="FFFFFF" w:themeColor="background1"/>
                          <w:lang w:val="en-US"/>
                        </w:rPr>
                        <w:t>Reflection</w:t>
                      </w:r>
                    </w:p>
                    <w:p w14:paraId="04C7DCDC" w14:textId="6613E80C" w:rsidR="004B0DF6" w:rsidRPr="007F0041" w:rsidRDefault="00952ED8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="007F0041" w:rsidRPr="007F0041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247BE1" w:rsidRPr="007F0041">
                        <w:rPr>
                          <w:color w:val="FFFFFF" w:themeColor="background1"/>
                          <w:lang w:val="en-US"/>
                        </w:rPr>
                        <w:t xml:space="preserve">Training </w:t>
                      </w:r>
                      <w:r w:rsidR="005F167F" w:rsidRPr="007F0041">
                        <w:rPr>
                          <w:color w:val="FFFFFF" w:themeColor="background1"/>
                          <w:lang w:val="en-US"/>
                        </w:rPr>
                        <w:t>update</w:t>
                      </w:r>
                    </w:p>
                    <w:p w14:paraId="7E19E079" w14:textId="0CDFA199" w:rsidR="00EB77DA" w:rsidRPr="007F0041" w:rsidRDefault="008E1B30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color w:val="FFFFFF" w:themeColor="background1"/>
                          <w:lang w:val="en-US"/>
                        </w:rPr>
                        <w:t xml:space="preserve">    </w:t>
                      </w:r>
                      <w:r w:rsidR="00FC52B5" w:rsidRPr="007F0041">
                        <w:rPr>
                          <w:color w:val="FFFFFF" w:themeColor="background1"/>
                          <w:lang w:val="en-US"/>
                        </w:rPr>
                        <w:t xml:space="preserve">Bank Holiday cover </w:t>
                      </w:r>
                    </w:p>
                    <w:p w14:paraId="4BB2E3EC" w14:textId="72DC1C49" w:rsidR="00FC52B5" w:rsidRPr="007F0041" w:rsidRDefault="00EB77DA" w:rsidP="007F0041">
                      <w:pPr>
                        <w:pStyle w:val="Heading4"/>
                        <w:rPr>
                          <w:color w:val="FFFFFF" w:themeColor="background1"/>
                          <w:lang w:val="en-US"/>
                        </w:rPr>
                      </w:pPr>
                      <w:r w:rsidRPr="007F0041">
                        <w:rPr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="007F0041" w:rsidRPr="007F0041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FC52B5" w:rsidRPr="007F0041">
                        <w:rPr>
                          <w:color w:val="FFFFFF" w:themeColor="background1"/>
                          <w:lang w:val="en-US"/>
                        </w:rPr>
                        <w:t>Dates for your diary</w:t>
                      </w:r>
                    </w:p>
                    <w:p w14:paraId="7ADA4438" w14:textId="77777777" w:rsidR="00FC52B5" w:rsidRDefault="00FC52B5" w:rsidP="008E1B30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14:paraId="4BB479C8" w14:textId="0A664D62" w:rsidR="004B0DF6" w:rsidRPr="00831986" w:rsidRDefault="00831986" w:rsidP="008E1B30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</w:p>
                    <w:p w14:paraId="16E96AD1" w14:textId="39932A7E" w:rsidR="009048DC" w:rsidRPr="004B0DF6" w:rsidRDefault="004B0DF6" w:rsidP="004B0DF6">
                      <w:pPr>
                        <w:pStyle w:val="Heading3"/>
                        <w:widowControl w:val="0"/>
                        <w:ind w:left="533" w:hanging="360"/>
                        <w:rPr>
                          <w:color w:val="F3F3F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ajorHAns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54090E82" w14:textId="77777777" w:rsidR="00615BA0" w:rsidRPr="00615BA0" w:rsidRDefault="00615BA0" w:rsidP="00615BA0">
                      <w:pPr>
                        <w:rPr>
                          <w:lang w:val="en-US"/>
                        </w:rPr>
                      </w:pPr>
                    </w:p>
                    <w:p w14:paraId="01488757" w14:textId="13CDFB79" w:rsidR="00392F0D" w:rsidRPr="00615BA0" w:rsidRDefault="00392F0D" w:rsidP="00392F0D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Symbol" w:eastAsiaTheme="majorEastAsia" w:hAnsi="Symbol" w:cstheme="majorBidi"/>
                          <w:color w:val="1F3763" w:themeColor="accent1" w:themeShade="7F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48328CE" w14:textId="77777777" w:rsidR="00137287" w:rsidRDefault="00137287" w:rsidP="00137287">
                      <w:pPr>
                        <w:pStyle w:val="Heading3"/>
                        <w:widowControl w:val="0"/>
                        <w:ind w:left="17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36C11AB0" w14:textId="77777777" w:rsidR="00137287" w:rsidRDefault="00137287" w:rsidP="00137287">
                      <w:pPr>
                        <w:pStyle w:val="Heading3"/>
                        <w:widowControl w:val="0"/>
                        <w:ind w:left="17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2929A017" w14:textId="77777777" w:rsidR="00137287" w:rsidRDefault="00137287" w:rsidP="00DF78DD">
                      <w:pPr>
                        <w:pStyle w:val="ListBullet"/>
                        <w:widowControl w:val="0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74BF1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Introduction</w:t>
      </w:r>
    </w:p>
    <w:p w14:paraId="65C1C217" w14:textId="397B5B35" w:rsidR="00974BF1" w:rsidRDefault="00974BF1" w:rsidP="00974BF1">
      <w:pPr>
        <w:pStyle w:val="NoSpacing"/>
        <w:ind w:left="2835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</w:p>
    <w:p w14:paraId="6BD414D9" w14:textId="130F7A53" w:rsidR="00AD166B" w:rsidRPr="00B32DE8" w:rsidRDefault="00BC6422" w:rsidP="00511C03">
      <w:pPr>
        <w:pStyle w:val="NoSpacing"/>
        <w:jc w:val="both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Welcome to our </w:t>
      </w:r>
      <w:r w:rsidR="001411C9" w:rsidRPr="00B32DE8">
        <w:rPr>
          <w:rFonts w:ascii="Arial" w:hAnsi="Arial" w:cs="Arial"/>
          <w:lang w:val="en-US"/>
        </w:rPr>
        <w:t>winter</w:t>
      </w:r>
      <w:r w:rsidR="008D7B40" w:rsidRPr="00B32DE8">
        <w:rPr>
          <w:rFonts w:ascii="Arial" w:hAnsi="Arial" w:cs="Arial"/>
          <w:lang w:val="en-US"/>
        </w:rPr>
        <w:t xml:space="preserve"> </w:t>
      </w:r>
      <w:r w:rsidRPr="00B32DE8">
        <w:rPr>
          <w:rFonts w:ascii="Arial" w:hAnsi="Arial" w:cs="Arial"/>
          <w:lang w:val="en-US"/>
        </w:rPr>
        <w:t xml:space="preserve">newsletter. </w:t>
      </w:r>
      <w:r w:rsidR="001411C9" w:rsidRPr="00B32DE8">
        <w:rPr>
          <w:rFonts w:ascii="Arial" w:hAnsi="Arial" w:cs="Arial"/>
          <w:lang w:val="en-US"/>
        </w:rPr>
        <w:t>It feels far too late to wish everyone a happy New Year</w:t>
      </w:r>
      <w:r w:rsidR="0073342A" w:rsidRPr="00B32DE8">
        <w:rPr>
          <w:rFonts w:ascii="Arial" w:hAnsi="Arial" w:cs="Arial"/>
          <w:lang w:val="en-US"/>
        </w:rPr>
        <w:t xml:space="preserve">, but we hope that 2022 is going well for you all. </w:t>
      </w:r>
      <w:r w:rsidR="0073174E" w:rsidRPr="00B32DE8">
        <w:rPr>
          <w:rFonts w:ascii="Arial" w:hAnsi="Arial" w:cs="Arial"/>
          <w:lang w:val="en-US"/>
        </w:rPr>
        <w:t xml:space="preserve">This issue </w:t>
      </w:r>
      <w:r w:rsidR="00FD3612" w:rsidRPr="00B32DE8">
        <w:rPr>
          <w:rFonts w:ascii="Arial" w:hAnsi="Arial" w:cs="Arial"/>
          <w:lang w:val="en-US"/>
        </w:rPr>
        <w:t>includes</w:t>
      </w:r>
      <w:r w:rsidR="0073174E" w:rsidRPr="00B32DE8">
        <w:rPr>
          <w:rFonts w:ascii="Arial" w:hAnsi="Arial" w:cs="Arial"/>
          <w:lang w:val="en-US"/>
        </w:rPr>
        <w:t xml:space="preserve"> information about our Diocesan Safeguarding Advisory Panel</w:t>
      </w:r>
      <w:r w:rsidR="00E5021D" w:rsidRPr="00B32DE8">
        <w:rPr>
          <w:rFonts w:ascii="Arial" w:hAnsi="Arial" w:cs="Arial"/>
          <w:lang w:val="en-US"/>
        </w:rPr>
        <w:t xml:space="preserve"> and the work they do</w:t>
      </w:r>
      <w:r w:rsidR="003830C7" w:rsidRPr="00B32DE8">
        <w:rPr>
          <w:rFonts w:ascii="Arial" w:hAnsi="Arial" w:cs="Arial"/>
          <w:lang w:val="en-US"/>
        </w:rPr>
        <w:t xml:space="preserve">. </w:t>
      </w:r>
      <w:r w:rsidR="00F11CDE" w:rsidRPr="00B32DE8">
        <w:rPr>
          <w:rFonts w:ascii="Arial" w:hAnsi="Arial" w:cs="Arial"/>
          <w:lang w:val="en-US"/>
        </w:rPr>
        <w:t xml:space="preserve">We reflect on </w:t>
      </w:r>
      <w:r w:rsidR="00525999" w:rsidRPr="00B32DE8">
        <w:rPr>
          <w:rFonts w:ascii="Arial" w:hAnsi="Arial" w:cs="Arial"/>
          <w:lang w:val="en-US"/>
        </w:rPr>
        <w:t xml:space="preserve">two high profile cases from the press and include our usual updates etc. </w:t>
      </w:r>
    </w:p>
    <w:p w14:paraId="7AD2D84E" w14:textId="77777777" w:rsidR="008D1EC1" w:rsidRPr="00B32DE8" w:rsidRDefault="008D1EC1" w:rsidP="00511C03">
      <w:pPr>
        <w:pStyle w:val="NoSpacing"/>
        <w:jc w:val="both"/>
        <w:rPr>
          <w:rFonts w:ascii="Arial" w:hAnsi="Arial" w:cs="Arial"/>
          <w:lang w:val="en-US"/>
        </w:rPr>
      </w:pPr>
    </w:p>
    <w:p w14:paraId="088CE456" w14:textId="5783ACD5" w:rsidR="00956525" w:rsidRPr="00B32DE8" w:rsidRDefault="007B609B" w:rsidP="00956525">
      <w:pPr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In January</w:t>
      </w:r>
      <w:r w:rsidR="00F00C0A" w:rsidRPr="00B32DE8">
        <w:rPr>
          <w:rFonts w:ascii="Arial" w:hAnsi="Arial" w:cs="Arial"/>
          <w:lang w:val="en-US"/>
        </w:rPr>
        <w:t>, we</w:t>
      </w:r>
      <w:r w:rsidR="00775F9F" w:rsidRPr="00B32DE8">
        <w:rPr>
          <w:rFonts w:ascii="Arial" w:hAnsi="Arial" w:cs="Arial"/>
          <w:lang w:val="en-US"/>
        </w:rPr>
        <w:t xml:space="preserve"> heard the sad news that Sue Gotch</w:t>
      </w:r>
      <w:r w:rsidR="00F00C0A" w:rsidRPr="00B32DE8">
        <w:rPr>
          <w:rFonts w:ascii="Arial" w:hAnsi="Arial" w:cs="Arial"/>
          <w:lang w:val="en-US"/>
        </w:rPr>
        <w:t xml:space="preserve"> ha</w:t>
      </w:r>
      <w:r w:rsidR="00F11CDE" w:rsidRPr="00B32DE8">
        <w:rPr>
          <w:rFonts w:ascii="Arial" w:hAnsi="Arial" w:cs="Arial"/>
          <w:lang w:val="en-US"/>
        </w:rPr>
        <w:t>s</w:t>
      </w:r>
      <w:r w:rsidR="00F00C0A" w:rsidRPr="00B32DE8">
        <w:rPr>
          <w:rFonts w:ascii="Arial" w:hAnsi="Arial" w:cs="Arial"/>
          <w:lang w:val="en-US"/>
        </w:rPr>
        <w:t xml:space="preserve"> </w:t>
      </w:r>
      <w:r w:rsidR="002F5072" w:rsidRPr="00B32DE8">
        <w:rPr>
          <w:rFonts w:ascii="Arial" w:hAnsi="Arial" w:cs="Arial"/>
          <w:lang w:val="en-US"/>
        </w:rPr>
        <w:t xml:space="preserve">passed away. </w:t>
      </w:r>
      <w:r w:rsidR="00956525" w:rsidRPr="00B32DE8">
        <w:rPr>
          <w:rFonts w:ascii="Arial" w:hAnsi="Arial" w:cs="Arial"/>
          <w:lang w:val="en-US"/>
        </w:rPr>
        <w:t xml:space="preserve">We are very grateful </w:t>
      </w:r>
      <w:r w:rsidR="002C50DB" w:rsidRPr="00B32DE8">
        <w:rPr>
          <w:rFonts w:ascii="Arial" w:hAnsi="Arial" w:cs="Arial"/>
          <w:lang w:val="en-US"/>
        </w:rPr>
        <w:t xml:space="preserve">for </w:t>
      </w:r>
      <w:r w:rsidR="00956525" w:rsidRPr="00B32DE8">
        <w:rPr>
          <w:rFonts w:ascii="Arial" w:hAnsi="Arial" w:cs="Arial"/>
          <w:lang w:val="en-US"/>
        </w:rPr>
        <w:t xml:space="preserve">the commitment </w:t>
      </w:r>
      <w:r w:rsidRPr="00B32DE8">
        <w:rPr>
          <w:rFonts w:ascii="Arial" w:hAnsi="Arial" w:cs="Arial"/>
          <w:lang w:val="en-US"/>
        </w:rPr>
        <w:t>she</w:t>
      </w:r>
      <w:r w:rsidR="00956525" w:rsidRPr="00B32DE8">
        <w:rPr>
          <w:rFonts w:ascii="Arial" w:hAnsi="Arial" w:cs="Arial"/>
          <w:lang w:val="en-US"/>
        </w:rPr>
        <w:t xml:space="preserve"> showed to safeguarding</w:t>
      </w:r>
      <w:r w:rsidR="003D6F8D" w:rsidRPr="00B32DE8">
        <w:rPr>
          <w:rFonts w:ascii="Arial" w:hAnsi="Arial" w:cs="Arial"/>
          <w:lang w:val="en-US"/>
        </w:rPr>
        <w:t xml:space="preserve"> in her role as PSO</w:t>
      </w:r>
      <w:r w:rsidR="009B4644">
        <w:rPr>
          <w:rFonts w:ascii="Arial" w:hAnsi="Arial" w:cs="Arial"/>
          <w:lang w:val="en-US"/>
        </w:rPr>
        <w:t xml:space="preserve"> in Etwall</w:t>
      </w:r>
      <w:r w:rsidR="00956525" w:rsidRPr="00B32DE8">
        <w:rPr>
          <w:rFonts w:ascii="Arial" w:hAnsi="Arial" w:cs="Arial"/>
          <w:lang w:val="en-US"/>
        </w:rPr>
        <w:t xml:space="preserve"> and we send our condolences to all who knew and loved </w:t>
      </w:r>
      <w:r w:rsidR="00923031" w:rsidRPr="00B32DE8">
        <w:rPr>
          <w:rFonts w:ascii="Arial" w:hAnsi="Arial" w:cs="Arial"/>
          <w:lang w:val="en-US"/>
        </w:rPr>
        <w:t>her</w:t>
      </w:r>
      <w:r w:rsidR="00956525" w:rsidRPr="00B32DE8">
        <w:rPr>
          <w:rFonts w:ascii="Arial" w:hAnsi="Arial" w:cs="Arial"/>
          <w:lang w:val="en-US"/>
        </w:rPr>
        <w:t xml:space="preserve">. </w:t>
      </w:r>
    </w:p>
    <w:p w14:paraId="430A138F" w14:textId="684D59F2" w:rsidR="008B654F" w:rsidRPr="00B62105" w:rsidRDefault="007643AE" w:rsidP="00B62105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 w:rsidRPr="00B62105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Spotlight …</w:t>
      </w:r>
      <w:r w:rsidR="00193109" w:rsidRPr="00B62105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. D</w:t>
      </w:r>
      <w:r w:rsidR="0037031F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iocesan Safeguarding Advisory Panel</w:t>
      </w:r>
      <w:r w:rsidR="007C7722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 (DSAP)</w:t>
      </w:r>
    </w:p>
    <w:p w14:paraId="4E412A2F" w14:textId="77777777" w:rsidR="00D66697" w:rsidRDefault="00D66697" w:rsidP="007C7722">
      <w:pPr>
        <w:pStyle w:val="NoSpacing"/>
        <w:rPr>
          <w:rFonts w:ascii="Arial" w:hAnsi="Arial" w:cs="Arial"/>
          <w:color w:val="0070C0"/>
        </w:rPr>
      </w:pPr>
    </w:p>
    <w:p w14:paraId="6A5EBFD3" w14:textId="0EAE42B1" w:rsidR="007C7722" w:rsidRPr="00B32DE8" w:rsidRDefault="007C7722" w:rsidP="007C7722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 xml:space="preserve">The DSAP is a multi-agency forum set up to </w:t>
      </w:r>
      <w:r w:rsidR="004764A6" w:rsidRPr="00B32DE8">
        <w:rPr>
          <w:rFonts w:ascii="Arial" w:hAnsi="Arial" w:cs="Arial"/>
        </w:rPr>
        <w:t>provide a source of independent advice and expertise on sound safeguarding policies, procedures and practices to the diocesan bishop and other senior clergy and officials.</w:t>
      </w:r>
      <w:r w:rsidRPr="00B32DE8">
        <w:rPr>
          <w:rFonts w:ascii="Arial" w:hAnsi="Arial" w:cs="Arial"/>
        </w:rPr>
        <w:t xml:space="preserve"> There is one in every Diocese. The Independent Chair of the panel works with </w:t>
      </w:r>
      <w:r w:rsidR="009B234E" w:rsidRPr="00B32DE8">
        <w:rPr>
          <w:rFonts w:ascii="Arial" w:hAnsi="Arial" w:cs="Arial"/>
        </w:rPr>
        <w:t>s</w:t>
      </w:r>
      <w:r w:rsidRPr="00B32DE8">
        <w:rPr>
          <w:rFonts w:ascii="Arial" w:hAnsi="Arial" w:cs="Arial"/>
        </w:rPr>
        <w:t xml:space="preserve">enior representatives, including Bishop Libby, </w:t>
      </w:r>
      <w:r w:rsidR="009B234E" w:rsidRPr="00B32DE8">
        <w:rPr>
          <w:rFonts w:ascii="Arial" w:hAnsi="Arial" w:cs="Arial"/>
        </w:rPr>
        <w:t xml:space="preserve">the </w:t>
      </w:r>
      <w:r w:rsidRPr="00B32DE8">
        <w:rPr>
          <w:rFonts w:ascii="Arial" w:hAnsi="Arial" w:cs="Arial"/>
        </w:rPr>
        <w:t xml:space="preserve">Archdeacons and the Dean, who all have leading roles in promoting safeguarding. The </w:t>
      </w:r>
      <w:r w:rsidR="0026175C" w:rsidRPr="00B32DE8">
        <w:rPr>
          <w:rFonts w:ascii="Arial" w:hAnsi="Arial" w:cs="Arial"/>
        </w:rPr>
        <w:t>p</w:t>
      </w:r>
      <w:r w:rsidRPr="00B32DE8">
        <w:rPr>
          <w:rFonts w:ascii="Arial" w:hAnsi="Arial" w:cs="Arial"/>
        </w:rPr>
        <w:t xml:space="preserve">anel also includes senior representatives from the statutory safeguarding agencies </w:t>
      </w:r>
      <w:r w:rsidR="007241D9" w:rsidRPr="00B32DE8">
        <w:rPr>
          <w:rFonts w:ascii="Arial" w:hAnsi="Arial" w:cs="Arial"/>
        </w:rPr>
        <w:t>such as</w:t>
      </w:r>
      <w:r w:rsidRPr="00B32DE8">
        <w:rPr>
          <w:rFonts w:ascii="Arial" w:hAnsi="Arial" w:cs="Arial"/>
        </w:rPr>
        <w:t xml:space="preserve"> the </w:t>
      </w:r>
      <w:r w:rsidR="0026175C" w:rsidRPr="00B32DE8">
        <w:rPr>
          <w:rFonts w:ascii="Arial" w:hAnsi="Arial" w:cs="Arial"/>
        </w:rPr>
        <w:t>p</w:t>
      </w:r>
      <w:r w:rsidRPr="00B32DE8">
        <w:rPr>
          <w:rFonts w:ascii="Arial" w:hAnsi="Arial" w:cs="Arial"/>
        </w:rPr>
        <w:t xml:space="preserve">olice, </w:t>
      </w:r>
      <w:r w:rsidR="0026175C" w:rsidRPr="00B32DE8">
        <w:rPr>
          <w:rFonts w:ascii="Arial" w:hAnsi="Arial" w:cs="Arial"/>
        </w:rPr>
        <w:t>l</w:t>
      </w:r>
      <w:r w:rsidRPr="00B32DE8">
        <w:rPr>
          <w:rFonts w:ascii="Arial" w:hAnsi="Arial" w:cs="Arial"/>
        </w:rPr>
        <w:t xml:space="preserve">ocal </w:t>
      </w:r>
      <w:r w:rsidR="0026175C" w:rsidRPr="00B32DE8">
        <w:rPr>
          <w:rFonts w:ascii="Arial" w:hAnsi="Arial" w:cs="Arial"/>
        </w:rPr>
        <w:t>a</w:t>
      </w:r>
      <w:r w:rsidRPr="00B32DE8">
        <w:rPr>
          <w:rFonts w:ascii="Arial" w:hAnsi="Arial" w:cs="Arial"/>
        </w:rPr>
        <w:t xml:space="preserve">uthority, </w:t>
      </w:r>
      <w:r w:rsidR="0026175C" w:rsidRPr="00B32DE8">
        <w:rPr>
          <w:rFonts w:ascii="Arial" w:hAnsi="Arial" w:cs="Arial"/>
        </w:rPr>
        <w:t>p</w:t>
      </w:r>
      <w:r w:rsidRPr="00B32DE8">
        <w:rPr>
          <w:rFonts w:ascii="Arial" w:hAnsi="Arial" w:cs="Arial"/>
        </w:rPr>
        <w:t xml:space="preserve">robation and </w:t>
      </w:r>
      <w:r w:rsidR="0026175C" w:rsidRPr="00B32DE8">
        <w:rPr>
          <w:rFonts w:ascii="Arial" w:hAnsi="Arial" w:cs="Arial"/>
        </w:rPr>
        <w:t>h</w:t>
      </w:r>
      <w:r w:rsidRPr="00B32DE8">
        <w:rPr>
          <w:rFonts w:ascii="Arial" w:hAnsi="Arial" w:cs="Arial"/>
        </w:rPr>
        <w:t xml:space="preserve">ealth. These agencies are working together </w:t>
      </w:r>
      <w:r w:rsidR="008A02B5" w:rsidRPr="00B32DE8">
        <w:rPr>
          <w:rFonts w:ascii="Arial" w:hAnsi="Arial" w:cs="Arial"/>
        </w:rPr>
        <w:t xml:space="preserve">every </w:t>
      </w:r>
      <w:r w:rsidRPr="00B32DE8">
        <w:rPr>
          <w:rFonts w:ascii="Arial" w:hAnsi="Arial" w:cs="Arial"/>
        </w:rPr>
        <w:t xml:space="preserve">day to protect vulnerable adults and children, bringing real expertise and advice. Parish Safeguarding Officer, Alan Hudson, </w:t>
      </w:r>
      <w:r w:rsidR="002940F0" w:rsidRPr="00B32DE8">
        <w:rPr>
          <w:rFonts w:ascii="Arial" w:hAnsi="Arial" w:cs="Arial"/>
        </w:rPr>
        <w:t xml:space="preserve">is a member of the </w:t>
      </w:r>
      <w:r w:rsidR="0026175C" w:rsidRPr="00B32DE8">
        <w:rPr>
          <w:rFonts w:ascii="Arial" w:hAnsi="Arial" w:cs="Arial"/>
        </w:rPr>
        <w:t>p</w:t>
      </w:r>
      <w:r w:rsidR="002940F0" w:rsidRPr="00B32DE8">
        <w:rPr>
          <w:rFonts w:ascii="Arial" w:hAnsi="Arial" w:cs="Arial"/>
        </w:rPr>
        <w:t xml:space="preserve">anel and </w:t>
      </w:r>
      <w:r w:rsidRPr="00B32DE8">
        <w:rPr>
          <w:rFonts w:ascii="Arial" w:hAnsi="Arial" w:cs="Arial"/>
        </w:rPr>
        <w:t>helps us to understand safeguarding work in parishes.</w:t>
      </w:r>
    </w:p>
    <w:p w14:paraId="4FF1E77B" w14:textId="77777777" w:rsidR="007C7722" w:rsidRPr="00B32DE8" w:rsidRDefault="007C7722" w:rsidP="007C7722">
      <w:pPr>
        <w:pStyle w:val="NoSpacing"/>
        <w:rPr>
          <w:rFonts w:ascii="Arial" w:hAnsi="Arial" w:cs="Arial"/>
        </w:rPr>
      </w:pPr>
    </w:p>
    <w:p w14:paraId="0E4A2DC2" w14:textId="24C67F85" w:rsidR="007C7722" w:rsidRPr="00B32DE8" w:rsidRDefault="007C7722" w:rsidP="007C7722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 xml:space="preserve">At the panel we talk about work going on at a national level </w:t>
      </w:r>
      <w:r w:rsidR="008A02B5" w:rsidRPr="00B32DE8">
        <w:rPr>
          <w:rFonts w:ascii="Arial" w:hAnsi="Arial" w:cs="Arial"/>
        </w:rPr>
        <w:t>such as</w:t>
      </w:r>
      <w:r w:rsidRPr="00B32DE8">
        <w:rPr>
          <w:rFonts w:ascii="Arial" w:hAnsi="Arial" w:cs="Arial"/>
        </w:rPr>
        <w:t xml:space="preserve"> the responses to the IICSA Inquiry and local issues such as training, DBS, information sharing and learning. Our aim is to </w:t>
      </w:r>
      <w:r w:rsidR="00A904B2" w:rsidRPr="00B32DE8">
        <w:rPr>
          <w:rFonts w:ascii="Arial" w:hAnsi="Arial" w:cs="Arial"/>
        </w:rPr>
        <w:t xml:space="preserve">support </w:t>
      </w:r>
      <w:r w:rsidRPr="00B32DE8">
        <w:rPr>
          <w:rFonts w:ascii="Arial" w:hAnsi="Arial" w:cs="Arial"/>
        </w:rPr>
        <w:t xml:space="preserve">safeguarding practice </w:t>
      </w:r>
      <w:r w:rsidR="00A904B2" w:rsidRPr="00B32DE8">
        <w:rPr>
          <w:rFonts w:ascii="Arial" w:hAnsi="Arial" w:cs="Arial"/>
        </w:rPr>
        <w:t xml:space="preserve">to be </w:t>
      </w:r>
      <w:r w:rsidRPr="00B32DE8">
        <w:rPr>
          <w:rFonts w:ascii="Arial" w:hAnsi="Arial" w:cs="Arial"/>
        </w:rPr>
        <w:t xml:space="preserve">as good as it can be and to embed a safeguarding culture. </w:t>
      </w:r>
    </w:p>
    <w:p w14:paraId="4ECA174F" w14:textId="77777777" w:rsidR="007C7722" w:rsidRPr="00B32DE8" w:rsidRDefault="007C7722" w:rsidP="007C7722">
      <w:pPr>
        <w:pStyle w:val="NoSpacing"/>
        <w:rPr>
          <w:rFonts w:ascii="Arial" w:hAnsi="Arial" w:cs="Arial"/>
        </w:rPr>
      </w:pPr>
    </w:p>
    <w:p w14:paraId="22F43F61" w14:textId="77777777" w:rsidR="003D29D1" w:rsidRPr="00B32DE8" w:rsidRDefault="00941953" w:rsidP="003D29D1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>M</w:t>
      </w:r>
      <w:r w:rsidR="007C7722" w:rsidRPr="00B32DE8">
        <w:rPr>
          <w:rFonts w:ascii="Arial" w:hAnsi="Arial" w:cs="Arial"/>
        </w:rPr>
        <w:t>ore recently the panel has overseen the development of a new Safeguarding Strategy and was consulted on the Survivor Strategy. Engaging with survivors of abuse is essential</w:t>
      </w:r>
      <w:r w:rsidR="00995A4B" w:rsidRPr="00B32DE8">
        <w:rPr>
          <w:rFonts w:ascii="Arial" w:hAnsi="Arial" w:cs="Arial"/>
        </w:rPr>
        <w:t xml:space="preserve"> </w:t>
      </w:r>
      <w:r w:rsidR="003D29D1" w:rsidRPr="00B32DE8">
        <w:rPr>
          <w:rFonts w:ascii="Arial" w:hAnsi="Arial" w:cs="Arial"/>
        </w:rPr>
        <w:t>and we have been working hard to find appropriate representation at the Panel so that we can understand their experiences and provide appropriate responses.</w:t>
      </w:r>
    </w:p>
    <w:p w14:paraId="0F303299" w14:textId="77777777" w:rsidR="003D29D1" w:rsidRPr="00B32DE8" w:rsidRDefault="003D29D1" w:rsidP="003D29D1">
      <w:pPr>
        <w:pStyle w:val="NoSpacing"/>
        <w:rPr>
          <w:rFonts w:ascii="Arial" w:hAnsi="Arial" w:cs="Arial"/>
        </w:rPr>
      </w:pPr>
    </w:p>
    <w:p w14:paraId="4711E090" w14:textId="07A01196" w:rsidR="003D29D1" w:rsidRPr="00B32DE8" w:rsidRDefault="003D29D1" w:rsidP="003D29D1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>In the last 12 months the panel has overseen the implementation of the Past Case</w:t>
      </w:r>
      <w:r w:rsidR="00067BFA" w:rsidRPr="00B32DE8">
        <w:rPr>
          <w:rFonts w:ascii="Arial" w:hAnsi="Arial" w:cs="Arial"/>
        </w:rPr>
        <w:t>s</w:t>
      </w:r>
      <w:r w:rsidRPr="00B32DE8">
        <w:rPr>
          <w:rFonts w:ascii="Arial" w:hAnsi="Arial" w:cs="Arial"/>
        </w:rPr>
        <w:t xml:space="preserve"> Review 2 project (PCR2) which has been reviewing previous cases. This has been a huge undertaking and this important work will help us to understand where the Diocese needs to focus, to improve practice going forwards. </w:t>
      </w:r>
    </w:p>
    <w:p w14:paraId="6414D516" w14:textId="77777777" w:rsidR="003D29D1" w:rsidRPr="003D29D1" w:rsidRDefault="003D29D1" w:rsidP="003D29D1">
      <w:pPr>
        <w:pStyle w:val="NoSpacing"/>
        <w:rPr>
          <w:rFonts w:ascii="Arial" w:hAnsi="Arial" w:cs="Arial"/>
          <w:color w:val="0070C0"/>
        </w:rPr>
      </w:pPr>
    </w:p>
    <w:p w14:paraId="4703A386" w14:textId="77777777" w:rsidR="004E12F1" w:rsidRPr="00086E6C" w:rsidRDefault="00466749" w:rsidP="003D29D1">
      <w:pPr>
        <w:pStyle w:val="NoSpacing"/>
        <w:rPr>
          <w:rFonts w:ascii="Arial" w:hAnsi="Arial" w:cs="Arial"/>
          <w:b/>
          <w:bCs/>
          <w:color w:val="7030A0"/>
          <w:sz w:val="24"/>
          <w:szCs w:val="24"/>
        </w:rPr>
      </w:pPr>
      <w:r w:rsidRPr="00086E6C">
        <w:rPr>
          <w:rFonts w:ascii="Arial" w:hAnsi="Arial" w:cs="Arial"/>
          <w:b/>
          <w:bCs/>
          <w:color w:val="7030A0"/>
          <w:sz w:val="24"/>
          <w:szCs w:val="24"/>
        </w:rPr>
        <w:t xml:space="preserve">Meet our DSAP </w:t>
      </w:r>
      <w:r w:rsidR="004E12F1" w:rsidRPr="00086E6C">
        <w:rPr>
          <w:rFonts w:ascii="Arial" w:hAnsi="Arial" w:cs="Arial"/>
          <w:b/>
          <w:bCs/>
          <w:color w:val="7030A0"/>
          <w:sz w:val="24"/>
          <w:szCs w:val="24"/>
        </w:rPr>
        <w:t>independent chair ….</w:t>
      </w:r>
    </w:p>
    <w:p w14:paraId="39480CA1" w14:textId="77777777" w:rsidR="00845B07" w:rsidRDefault="00845B07" w:rsidP="003D29D1">
      <w:pPr>
        <w:pStyle w:val="NoSpacing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13BB5760" w14:textId="688F8760" w:rsidR="001E6EEB" w:rsidRPr="00B32DE8" w:rsidRDefault="004E12F1" w:rsidP="003D29D1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 xml:space="preserve">I am Helen </w:t>
      </w:r>
      <w:r w:rsidR="00F679F7" w:rsidRPr="00B32DE8">
        <w:rPr>
          <w:rFonts w:ascii="Arial" w:hAnsi="Arial" w:cs="Arial"/>
        </w:rPr>
        <w:t>Jebb,</w:t>
      </w:r>
      <w:r w:rsidR="00C05096" w:rsidRPr="00B32DE8">
        <w:rPr>
          <w:rFonts w:ascii="Arial" w:hAnsi="Arial" w:cs="Arial"/>
        </w:rPr>
        <w:t xml:space="preserve"> and I am the independent chair for DSAP. </w:t>
      </w:r>
      <w:r w:rsidR="00E850DE" w:rsidRPr="00B32DE8">
        <w:rPr>
          <w:rFonts w:ascii="Arial" w:hAnsi="Arial" w:cs="Arial"/>
        </w:rPr>
        <w:t xml:space="preserve">Previously, I worked as a </w:t>
      </w:r>
      <w:r w:rsidR="001E6EEB" w:rsidRPr="00B32DE8">
        <w:rPr>
          <w:rFonts w:ascii="Arial" w:hAnsi="Arial" w:cs="Arial"/>
        </w:rPr>
        <w:t xml:space="preserve">Detective Chief Superintendent in Nottinghamshire Police where </w:t>
      </w:r>
      <w:r w:rsidR="00E850DE" w:rsidRPr="00B32DE8">
        <w:rPr>
          <w:rFonts w:ascii="Arial" w:hAnsi="Arial" w:cs="Arial"/>
        </w:rPr>
        <w:t>I</w:t>
      </w:r>
      <w:r w:rsidR="001E6EEB" w:rsidRPr="00B32DE8">
        <w:rPr>
          <w:rFonts w:ascii="Arial" w:hAnsi="Arial" w:cs="Arial"/>
        </w:rPr>
        <w:t xml:space="preserve"> was responsible for investigations, safeguarding, criminal justice and intelligence, working extensively across the region, including Derbyshire. </w:t>
      </w:r>
      <w:r w:rsidR="00E850DE" w:rsidRPr="00B32DE8">
        <w:rPr>
          <w:rFonts w:ascii="Arial" w:hAnsi="Arial" w:cs="Arial"/>
        </w:rPr>
        <w:t>I am</w:t>
      </w:r>
      <w:r w:rsidR="001E6EEB" w:rsidRPr="00B32DE8">
        <w:rPr>
          <w:rFonts w:ascii="Arial" w:hAnsi="Arial" w:cs="Arial"/>
        </w:rPr>
        <w:t xml:space="preserve"> also </w:t>
      </w:r>
      <w:r w:rsidR="00B13B60" w:rsidRPr="00B32DE8">
        <w:rPr>
          <w:rFonts w:ascii="Arial" w:hAnsi="Arial" w:cs="Arial"/>
        </w:rPr>
        <w:t>a coach working with people who want to develop their leadership skills</w:t>
      </w:r>
      <w:r w:rsidR="00812F68" w:rsidRPr="00B32DE8">
        <w:rPr>
          <w:rFonts w:ascii="Arial" w:hAnsi="Arial" w:cs="Arial"/>
        </w:rPr>
        <w:t xml:space="preserve"> and </w:t>
      </w:r>
      <w:r w:rsidR="003F7BFA" w:rsidRPr="00B32DE8">
        <w:rPr>
          <w:rFonts w:ascii="Arial" w:hAnsi="Arial" w:cs="Arial"/>
        </w:rPr>
        <w:t xml:space="preserve">a </w:t>
      </w:r>
      <w:r w:rsidR="00B13B60" w:rsidRPr="00B32DE8">
        <w:rPr>
          <w:rFonts w:ascii="Arial" w:hAnsi="Arial" w:cs="Arial"/>
        </w:rPr>
        <w:t xml:space="preserve">Co-Chair </w:t>
      </w:r>
      <w:r w:rsidR="003F7BFA" w:rsidRPr="00B32DE8">
        <w:rPr>
          <w:rFonts w:ascii="Arial" w:hAnsi="Arial" w:cs="Arial"/>
        </w:rPr>
        <w:t xml:space="preserve">for </w:t>
      </w:r>
      <w:r w:rsidR="00B13B60" w:rsidRPr="00B32DE8">
        <w:rPr>
          <w:rFonts w:ascii="Arial" w:hAnsi="Arial" w:cs="Arial"/>
        </w:rPr>
        <w:t xml:space="preserve">Juno Women’s Aid, a charity supporting women and children suffering domestic abuse. </w:t>
      </w:r>
      <w:r w:rsidR="00812F68" w:rsidRPr="00B32DE8">
        <w:rPr>
          <w:rFonts w:ascii="Arial" w:hAnsi="Arial" w:cs="Arial"/>
        </w:rPr>
        <w:t>I</w:t>
      </w:r>
      <w:r w:rsidR="00B13B60" w:rsidRPr="00B32DE8">
        <w:rPr>
          <w:rFonts w:ascii="Arial" w:hAnsi="Arial" w:cs="Arial"/>
        </w:rPr>
        <w:t xml:space="preserve"> really enjoy working with people from different organisations and believe there is so much we can do together.</w:t>
      </w:r>
      <w:r w:rsidR="002A03A3" w:rsidRPr="002A03A3">
        <w:t xml:space="preserve"> </w:t>
      </w:r>
      <w:r w:rsidR="002A03A3">
        <w:rPr>
          <w:noProof/>
        </w:rPr>
        <w:drawing>
          <wp:anchor distT="0" distB="0" distL="114300" distR="114300" simplePos="0" relativeHeight="251660288" behindDoc="0" locked="0" layoutInCell="1" allowOverlap="1" wp14:anchorId="6CA5EEE9" wp14:editId="1B2F02D2">
            <wp:simplePos x="0" y="0"/>
            <wp:positionH relativeFrom="column">
              <wp:posOffset>4486275</wp:posOffset>
            </wp:positionH>
            <wp:positionV relativeFrom="paragraph">
              <wp:posOffset>800735</wp:posOffset>
            </wp:positionV>
            <wp:extent cx="1972310" cy="1314450"/>
            <wp:effectExtent l="0" t="0" r="8890" b="0"/>
            <wp:wrapThrough wrapText="bothSides">
              <wp:wrapPolygon edited="0">
                <wp:start x="0" y="0"/>
                <wp:lineTo x="0" y="21287"/>
                <wp:lineTo x="21489" y="21287"/>
                <wp:lineTo x="21489" y="0"/>
                <wp:lineTo x="0" y="0"/>
              </wp:wrapPolygon>
            </wp:wrapThrough>
            <wp:docPr id="1" name="Picture 1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3D26FD" w14:textId="77777777" w:rsidR="00225415" w:rsidRPr="00B32DE8" w:rsidRDefault="00225415" w:rsidP="003D29D1">
      <w:pPr>
        <w:pStyle w:val="NoSpacing"/>
        <w:rPr>
          <w:rFonts w:ascii="Arial" w:hAnsi="Arial" w:cs="Arial"/>
        </w:rPr>
      </w:pPr>
    </w:p>
    <w:p w14:paraId="30900F78" w14:textId="1B0B0061" w:rsidR="001E6EEB" w:rsidRPr="00B32DE8" w:rsidRDefault="00225415" w:rsidP="00225415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 xml:space="preserve">I live in Nottinghamshire, and I am married to Mick, we have a daughter Millie who is a keen footballer and golfer. We all love eating out and are </w:t>
      </w:r>
      <w:proofErr w:type="gramStart"/>
      <w:r w:rsidRPr="00B32DE8">
        <w:rPr>
          <w:rFonts w:ascii="Arial" w:hAnsi="Arial" w:cs="Arial"/>
        </w:rPr>
        <w:t>really glad</w:t>
      </w:r>
      <w:proofErr w:type="gramEnd"/>
      <w:r w:rsidRPr="00B32DE8">
        <w:rPr>
          <w:rFonts w:ascii="Arial" w:hAnsi="Arial" w:cs="Arial"/>
        </w:rPr>
        <w:t xml:space="preserve"> to be able to do that again</w:t>
      </w:r>
      <w:r w:rsidR="004D2CA9" w:rsidRPr="00B32DE8">
        <w:rPr>
          <w:rFonts w:ascii="Arial" w:hAnsi="Arial" w:cs="Arial"/>
        </w:rPr>
        <w:t>!</w:t>
      </w:r>
    </w:p>
    <w:p w14:paraId="2CD355C0" w14:textId="77777777" w:rsidR="00225415" w:rsidRPr="00B32DE8" w:rsidRDefault="00225415" w:rsidP="003D29D1">
      <w:pPr>
        <w:pStyle w:val="NoSpacing"/>
        <w:rPr>
          <w:rFonts w:ascii="Arial" w:hAnsi="Arial" w:cs="Arial"/>
        </w:rPr>
      </w:pPr>
    </w:p>
    <w:p w14:paraId="0E3F91D9" w14:textId="44592FB6" w:rsidR="003D29D1" w:rsidRPr="00B32DE8" w:rsidRDefault="003D29D1" w:rsidP="003D29D1">
      <w:pPr>
        <w:pStyle w:val="NoSpacing"/>
        <w:rPr>
          <w:rFonts w:ascii="Arial" w:hAnsi="Arial" w:cs="Arial"/>
        </w:rPr>
      </w:pPr>
      <w:r w:rsidRPr="00B32DE8">
        <w:rPr>
          <w:rFonts w:ascii="Arial" w:hAnsi="Arial" w:cs="Arial"/>
        </w:rPr>
        <w:t xml:space="preserve">If you would like to know any more about </w:t>
      </w:r>
      <w:r w:rsidR="00D66697" w:rsidRPr="00B32DE8">
        <w:rPr>
          <w:rFonts w:ascii="Arial" w:hAnsi="Arial" w:cs="Arial"/>
        </w:rPr>
        <w:t>DSAP</w:t>
      </w:r>
      <w:r w:rsidRPr="00B32DE8">
        <w:rPr>
          <w:rFonts w:ascii="Arial" w:hAnsi="Arial" w:cs="Arial"/>
        </w:rPr>
        <w:t xml:space="preserve"> please get in touch with</w:t>
      </w:r>
      <w:r w:rsidR="004D2CA9" w:rsidRPr="00B32DE8">
        <w:rPr>
          <w:rFonts w:ascii="Arial" w:hAnsi="Arial" w:cs="Arial"/>
        </w:rPr>
        <w:t xml:space="preserve"> me:</w:t>
      </w:r>
      <w:r w:rsidR="006C000E" w:rsidRPr="00B32DE8">
        <w:rPr>
          <w:rFonts w:ascii="Arial" w:hAnsi="Arial" w:cs="Arial"/>
        </w:rPr>
        <w:t xml:space="preserve"> </w:t>
      </w:r>
      <w:hyperlink r:id="rId9" w:history="1">
        <w:r w:rsidR="006C000E" w:rsidRPr="00B32DE8">
          <w:rPr>
            <w:rStyle w:val="Hyperlink"/>
            <w:rFonts w:ascii="Arial" w:hAnsi="Arial" w:cs="Arial"/>
            <w:color w:val="auto"/>
          </w:rPr>
          <w:t>DSAP.Chair@derby.anglican.org</w:t>
        </w:r>
      </w:hyperlink>
    </w:p>
    <w:p w14:paraId="2DE490EC" w14:textId="37CAF80A" w:rsidR="00696AFA" w:rsidRPr="00B32DE8" w:rsidRDefault="00696AFA" w:rsidP="007C7722">
      <w:pPr>
        <w:pStyle w:val="NoSpacing"/>
        <w:rPr>
          <w:rFonts w:ascii="Arial" w:hAnsi="Arial" w:cs="Arial"/>
        </w:rPr>
      </w:pPr>
    </w:p>
    <w:p w14:paraId="605C9B00" w14:textId="6B74C3F0" w:rsidR="00F820B0" w:rsidRDefault="00772C5A" w:rsidP="00F820B0">
      <w:pPr>
        <w:pStyle w:val="NoSpacing"/>
        <w:jc w:val="both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 w:rsidRPr="00772C5A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Reflection</w:t>
      </w:r>
    </w:p>
    <w:p w14:paraId="7199B012" w14:textId="77777777" w:rsidR="00805F4D" w:rsidRDefault="00805F4D" w:rsidP="00F820B0">
      <w:pPr>
        <w:pStyle w:val="NoSpacing"/>
        <w:jc w:val="both"/>
        <w:rPr>
          <w:rFonts w:ascii="Arial" w:hAnsi="Arial" w:cs="Arial"/>
          <w:lang w:val="en-US"/>
        </w:rPr>
      </w:pPr>
    </w:p>
    <w:p w14:paraId="0845E593" w14:textId="53F1781C" w:rsidR="00772C5A" w:rsidRPr="00B32DE8" w:rsidRDefault="000D3B51" w:rsidP="00F820B0">
      <w:pPr>
        <w:pStyle w:val="NoSpacing"/>
        <w:jc w:val="both"/>
        <w:rPr>
          <w:rFonts w:ascii="Arial" w:hAnsi="Arial" w:cs="Arial"/>
          <w:b/>
          <w:bCs/>
          <w:lang w:val="en-US"/>
        </w:rPr>
      </w:pPr>
      <w:r w:rsidRPr="00B32DE8">
        <w:rPr>
          <w:rFonts w:ascii="Arial" w:hAnsi="Arial" w:cs="Arial"/>
          <w:lang w:val="en-US"/>
        </w:rPr>
        <w:t xml:space="preserve">In December </w:t>
      </w:r>
      <w:r w:rsidR="00BD2FBB" w:rsidRPr="00B32DE8">
        <w:rPr>
          <w:rFonts w:ascii="Arial" w:hAnsi="Arial" w:cs="Arial"/>
          <w:lang w:val="en-US"/>
        </w:rPr>
        <w:t>the press reported extensively on the de</w:t>
      </w:r>
      <w:r w:rsidR="00444ED6" w:rsidRPr="00B32DE8">
        <w:rPr>
          <w:rFonts w:ascii="Arial" w:hAnsi="Arial" w:cs="Arial"/>
          <w:lang w:val="en-US"/>
        </w:rPr>
        <w:t>at</w:t>
      </w:r>
      <w:r w:rsidR="00BD2FBB" w:rsidRPr="00B32DE8">
        <w:rPr>
          <w:rFonts w:ascii="Arial" w:hAnsi="Arial" w:cs="Arial"/>
          <w:lang w:val="en-US"/>
        </w:rPr>
        <w:t xml:space="preserve">hs of two young children – </w:t>
      </w:r>
      <w:r w:rsidR="00E23631" w:rsidRPr="00B32DE8">
        <w:rPr>
          <w:rFonts w:ascii="Arial" w:hAnsi="Arial" w:cs="Arial"/>
          <w:lang w:val="en-US"/>
        </w:rPr>
        <w:t>Arthur Labinjo</w:t>
      </w:r>
      <w:r w:rsidR="00AE5F3A" w:rsidRPr="00B32DE8">
        <w:rPr>
          <w:rFonts w:ascii="Arial" w:hAnsi="Arial" w:cs="Arial"/>
          <w:lang w:val="en-US"/>
        </w:rPr>
        <w:t>-Hughes (who died in June 2020</w:t>
      </w:r>
      <w:r w:rsidR="00444ED6" w:rsidRPr="00B32DE8">
        <w:rPr>
          <w:rFonts w:ascii="Arial" w:hAnsi="Arial" w:cs="Arial"/>
          <w:lang w:val="en-US"/>
        </w:rPr>
        <w:t xml:space="preserve">) </w:t>
      </w:r>
      <w:r w:rsidR="00BD2FBB" w:rsidRPr="00B32DE8">
        <w:rPr>
          <w:rFonts w:ascii="Arial" w:hAnsi="Arial" w:cs="Arial"/>
          <w:lang w:val="en-US"/>
        </w:rPr>
        <w:t>and Star Hobson</w:t>
      </w:r>
      <w:r w:rsidR="006C000E" w:rsidRPr="00B32DE8">
        <w:rPr>
          <w:rFonts w:ascii="Arial" w:hAnsi="Arial" w:cs="Arial"/>
          <w:lang w:val="en-US"/>
        </w:rPr>
        <w:t xml:space="preserve"> (</w:t>
      </w:r>
      <w:r w:rsidR="00BD2FBB" w:rsidRPr="00B32DE8">
        <w:rPr>
          <w:rFonts w:ascii="Arial" w:hAnsi="Arial" w:cs="Arial"/>
          <w:lang w:val="en-US"/>
        </w:rPr>
        <w:t xml:space="preserve">who died in </w:t>
      </w:r>
      <w:r w:rsidR="007B39D2" w:rsidRPr="00B32DE8">
        <w:rPr>
          <w:rFonts w:ascii="Arial" w:hAnsi="Arial" w:cs="Arial"/>
          <w:lang w:val="en-US"/>
        </w:rPr>
        <w:t>September 2020</w:t>
      </w:r>
      <w:r w:rsidR="006C000E" w:rsidRPr="00B32DE8">
        <w:rPr>
          <w:rFonts w:ascii="Arial" w:hAnsi="Arial" w:cs="Arial"/>
          <w:lang w:val="en-US"/>
        </w:rPr>
        <w:t>)</w:t>
      </w:r>
      <w:r w:rsidR="00482F7E" w:rsidRPr="00B32DE8">
        <w:rPr>
          <w:rFonts w:ascii="Arial" w:hAnsi="Arial" w:cs="Arial"/>
          <w:lang w:val="en-US"/>
        </w:rPr>
        <w:t xml:space="preserve"> – following the convictions of those responsible for their deaths. </w:t>
      </w:r>
      <w:r w:rsidR="00BE12A0" w:rsidRPr="00B32DE8">
        <w:rPr>
          <w:rFonts w:ascii="Arial" w:hAnsi="Arial" w:cs="Arial"/>
          <w:lang w:val="en-US"/>
        </w:rPr>
        <w:t>A</w:t>
      </w:r>
      <w:r w:rsidR="006D580D" w:rsidRPr="00B32DE8">
        <w:rPr>
          <w:rFonts w:ascii="Arial" w:hAnsi="Arial" w:cs="Arial"/>
          <w:lang w:val="en-US"/>
        </w:rPr>
        <w:t xml:space="preserve">ll agencies involved </w:t>
      </w:r>
      <w:r w:rsidR="00BE12A0" w:rsidRPr="00B32DE8">
        <w:rPr>
          <w:rFonts w:ascii="Arial" w:hAnsi="Arial" w:cs="Arial"/>
          <w:lang w:val="en-US"/>
        </w:rPr>
        <w:t xml:space="preserve">in such cases </w:t>
      </w:r>
      <w:r w:rsidR="006D580D" w:rsidRPr="00B32DE8">
        <w:rPr>
          <w:rFonts w:ascii="Arial" w:hAnsi="Arial" w:cs="Arial"/>
          <w:lang w:val="en-US"/>
        </w:rPr>
        <w:t xml:space="preserve">seek to learn the lessons </w:t>
      </w:r>
      <w:r w:rsidR="00596028" w:rsidRPr="00B32DE8">
        <w:rPr>
          <w:rFonts w:ascii="Arial" w:hAnsi="Arial" w:cs="Arial"/>
          <w:lang w:val="en-US"/>
        </w:rPr>
        <w:t xml:space="preserve">about how </w:t>
      </w:r>
      <w:r w:rsidR="003C5654" w:rsidRPr="00B32DE8">
        <w:rPr>
          <w:rFonts w:ascii="Arial" w:hAnsi="Arial" w:cs="Arial"/>
          <w:lang w:val="en-US"/>
        </w:rPr>
        <w:t>they</w:t>
      </w:r>
      <w:r w:rsidR="00596028" w:rsidRPr="00B32DE8">
        <w:rPr>
          <w:rFonts w:ascii="Arial" w:hAnsi="Arial" w:cs="Arial"/>
          <w:lang w:val="en-US"/>
        </w:rPr>
        <w:t xml:space="preserve"> worked together and </w:t>
      </w:r>
      <w:r w:rsidR="009758F8" w:rsidRPr="00B32DE8">
        <w:rPr>
          <w:rFonts w:ascii="Arial" w:hAnsi="Arial" w:cs="Arial"/>
          <w:lang w:val="en-US"/>
        </w:rPr>
        <w:t xml:space="preserve">whether any opportunities were missed to protect the child. </w:t>
      </w:r>
      <w:r w:rsidR="004B4F09" w:rsidRPr="00B32DE8">
        <w:rPr>
          <w:rFonts w:ascii="Arial" w:hAnsi="Arial" w:cs="Arial"/>
          <w:lang w:val="en-US"/>
        </w:rPr>
        <w:t xml:space="preserve">No doubt the reviews will identify the impact of lockdowns during the pandemic as a </w:t>
      </w:r>
      <w:r w:rsidR="008C7B27" w:rsidRPr="00B32DE8">
        <w:rPr>
          <w:rFonts w:ascii="Arial" w:hAnsi="Arial" w:cs="Arial"/>
          <w:lang w:val="en-US"/>
        </w:rPr>
        <w:t>complicating</w:t>
      </w:r>
      <w:r w:rsidR="004B4F09" w:rsidRPr="00B32DE8">
        <w:rPr>
          <w:rFonts w:ascii="Arial" w:hAnsi="Arial" w:cs="Arial"/>
          <w:lang w:val="en-US"/>
        </w:rPr>
        <w:t xml:space="preserve"> factor, reducing the visibility of </w:t>
      </w:r>
      <w:r w:rsidR="008C7B27" w:rsidRPr="00B32DE8">
        <w:rPr>
          <w:rFonts w:ascii="Arial" w:hAnsi="Arial" w:cs="Arial"/>
          <w:lang w:val="en-US"/>
        </w:rPr>
        <w:t xml:space="preserve">children who may be at risk. </w:t>
      </w:r>
    </w:p>
    <w:p w14:paraId="33234169" w14:textId="6A912472" w:rsidR="006E4660" w:rsidRPr="00B32DE8" w:rsidRDefault="006E4660" w:rsidP="00FC4098">
      <w:pPr>
        <w:pStyle w:val="NoSpacing"/>
        <w:rPr>
          <w:rFonts w:ascii="Arial" w:hAnsi="Arial" w:cs="Arial"/>
          <w:lang w:val="en-US"/>
        </w:rPr>
      </w:pPr>
    </w:p>
    <w:p w14:paraId="5D30184E" w14:textId="13C1DE46" w:rsidR="006E4660" w:rsidRPr="00B32DE8" w:rsidRDefault="006E4660" w:rsidP="00FC4098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If not</w:t>
      </w:r>
      <w:r w:rsidR="00226121" w:rsidRPr="00B32DE8">
        <w:rPr>
          <w:rFonts w:ascii="Arial" w:hAnsi="Arial" w:cs="Arial"/>
          <w:lang w:val="en-US"/>
        </w:rPr>
        <w:t>h</w:t>
      </w:r>
      <w:r w:rsidRPr="00B32DE8">
        <w:rPr>
          <w:rFonts w:ascii="Arial" w:hAnsi="Arial" w:cs="Arial"/>
          <w:lang w:val="en-US"/>
        </w:rPr>
        <w:t xml:space="preserve">ing else, such cases bring home the fact that these </w:t>
      </w:r>
      <w:r w:rsidR="00226121" w:rsidRPr="00B32DE8">
        <w:rPr>
          <w:rFonts w:ascii="Arial" w:hAnsi="Arial" w:cs="Arial"/>
          <w:lang w:val="en-US"/>
        </w:rPr>
        <w:t>situations do still happen in 21</w:t>
      </w:r>
      <w:r w:rsidR="00226121" w:rsidRPr="00B32DE8">
        <w:rPr>
          <w:rFonts w:ascii="Arial" w:hAnsi="Arial" w:cs="Arial"/>
          <w:vertAlign w:val="superscript"/>
          <w:lang w:val="en-US"/>
        </w:rPr>
        <w:t>st</w:t>
      </w:r>
      <w:r w:rsidR="00226121" w:rsidRPr="00B32DE8">
        <w:rPr>
          <w:rFonts w:ascii="Arial" w:hAnsi="Arial" w:cs="Arial"/>
          <w:lang w:val="en-US"/>
        </w:rPr>
        <w:t xml:space="preserve"> century Britain</w:t>
      </w:r>
      <w:r w:rsidR="002A636B" w:rsidRPr="00B32DE8">
        <w:rPr>
          <w:rFonts w:ascii="Arial" w:hAnsi="Arial" w:cs="Arial"/>
          <w:lang w:val="en-US"/>
        </w:rPr>
        <w:t xml:space="preserve"> and the importance of our safeguarding responsibilities. </w:t>
      </w:r>
      <w:r w:rsidR="004C4F37" w:rsidRPr="00B32DE8">
        <w:rPr>
          <w:rFonts w:ascii="Arial" w:hAnsi="Arial" w:cs="Arial"/>
          <w:lang w:val="en-US"/>
        </w:rPr>
        <w:t xml:space="preserve">We </w:t>
      </w:r>
      <w:r w:rsidR="009B7E4D" w:rsidRPr="00B32DE8">
        <w:rPr>
          <w:rFonts w:ascii="Arial" w:hAnsi="Arial" w:cs="Arial"/>
          <w:lang w:val="en-US"/>
        </w:rPr>
        <w:t xml:space="preserve">remain </w:t>
      </w:r>
      <w:r w:rsidR="004C4F37" w:rsidRPr="00B32DE8">
        <w:rPr>
          <w:rFonts w:ascii="Arial" w:hAnsi="Arial" w:cs="Arial"/>
          <w:lang w:val="en-US"/>
        </w:rPr>
        <w:t>grateful for your hard work and vigilance, particularly during what has been a difficult two years for us all</w:t>
      </w:r>
      <w:r w:rsidR="00D759EE" w:rsidRPr="00B32DE8">
        <w:rPr>
          <w:rFonts w:ascii="Arial" w:hAnsi="Arial" w:cs="Arial"/>
          <w:lang w:val="en-US"/>
        </w:rPr>
        <w:t xml:space="preserve"> – thank you. </w:t>
      </w:r>
    </w:p>
    <w:p w14:paraId="14930ECE" w14:textId="77777777" w:rsidR="00772C5A" w:rsidRPr="00B32DE8" w:rsidRDefault="00772C5A" w:rsidP="00FC409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211AC3" w14:textId="7C84FAB6" w:rsidR="00962CAC" w:rsidRDefault="00BF241C" w:rsidP="00FC4098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Training Update</w:t>
      </w:r>
    </w:p>
    <w:p w14:paraId="789F984E" w14:textId="77777777" w:rsidR="007A0A16" w:rsidRDefault="007A0A16" w:rsidP="00FC4098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</w:p>
    <w:p w14:paraId="57FBB660" w14:textId="7978E9AF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The </w:t>
      </w:r>
      <w:r w:rsidR="004D701F" w:rsidRPr="00B32DE8">
        <w:rPr>
          <w:rFonts w:ascii="Arial" w:hAnsi="Arial" w:cs="Arial"/>
          <w:lang w:val="en-US"/>
        </w:rPr>
        <w:t>s</w:t>
      </w:r>
      <w:r w:rsidRPr="00B32DE8">
        <w:rPr>
          <w:rFonts w:ascii="Arial" w:hAnsi="Arial" w:cs="Arial"/>
          <w:lang w:val="en-US"/>
        </w:rPr>
        <w:t xml:space="preserve">afeguarding </w:t>
      </w:r>
      <w:r w:rsidR="004D701F" w:rsidRPr="00B32DE8">
        <w:rPr>
          <w:rFonts w:ascii="Arial" w:hAnsi="Arial" w:cs="Arial"/>
          <w:lang w:val="en-US"/>
        </w:rPr>
        <w:t>t</w:t>
      </w:r>
      <w:r w:rsidRPr="00B32DE8">
        <w:rPr>
          <w:rFonts w:ascii="Arial" w:hAnsi="Arial" w:cs="Arial"/>
          <w:lang w:val="en-US"/>
        </w:rPr>
        <w:t xml:space="preserve">raining programme for this term </w:t>
      </w:r>
      <w:r w:rsidR="00947807" w:rsidRPr="00B32DE8">
        <w:rPr>
          <w:rFonts w:ascii="Arial" w:hAnsi="Arial" w:cs="Arial"/>
          <w:lang w:val="en-US"/>
        </w:rPr>
        <w:t>(</w:t>
      </w:r>
      <w:r w:rsidRPr="00B32DE8">
        <w:rPr>
          <w:rFonts w:ascii="Arial" w:hAnsi="Arial" w:cs="Arial"/>
          <w:lang w:val="en-US"/>
        </w:rPr>
        <w:t>up until April</w:t>
      </w:r>
      <w:r w:rsidR="00947807" w:rsidRPr="00B32DE8">
        <w:rPr>
          <w:rFonts w:ascii="Arial" w:hAnsi="Arial" w:cs="Arial"/>
          <w:lang w:val="en-US"/>
        </w:rPr>
        <w:t>)</w:t>
      </w:r>
      <w:r w:rsidRPr="00B32DE8">
        <w:rPr>
          <w:rFonts w:ascii="Arial" w:hAnsi="Arial" w:cs="Arial"/>
          <w:lang w:val="en-US"/>
        </w:rPr>
        <w:t xml:space="preserve"> continues to be available for booking through the dioces</w:t>
      </w:r>
      <w:r w:rsidR="00CA19C2" w:rsidRPr="00B32DE8">
        <w:rPr>
          <w:rFonts w:ascii="Arial" w:hAnsi="Arial" w:cs="Arial"/>
          <w:lang w:val="en-US"/>
        </w:rPr>
        <w:t>an</w:t>
      </w:r>
      <w:r w:rsidRPr="00B32DE8">
        <w:rPr>
          <w:rFonts w:ascii="Arial" w:hAnsi="Arial" w:cs="Arial"/>
          <w:lang w:val="en-US"/>
        </w:rPr>
        <w:t xml:space="preserve"> safeguarding pages</w:t>
      </w:r>
      <w:r w:rsidR="00CA19C2" w:rsidRPr="00B32DE8">
        <w:rPr>
          <w:rFonts w:ascii="Arial" w:hAnsi="Arial" w:cs="Arial"/>
          <w:lang w:val="en-US"/>
        </w:rPr>
        <w:t>:</w:t>
      </w:r>
      <w:r w:rsidRPr="00B32DE8">
        <w:rPr>
          <w:rFonts w:ascii="Arial" w:hAnsi="Arial" w:cs="Arial"/>
          <w:lang w:val="en-US"/>
        </w:rPr>
        <w:t xml:space="preserve"> </w:t>
      </w:r>
      <w:hyperlink r:id="rId10" w:history="1">
        <w:r w:rsidRPr="00B32DE8">
          <w:rPr>
            <w:rStyle w:val="Hyperlink"/>
            <w:rFonts w:ascii="Arial" w:hAnsi="Arial" w:cs="Arial"/>
            <w:color w:val="auto"/>
            <w:lang w:val="en-US"/>
          </w:rPr>
          <w:t>https://derby.anglican.org/en/who-needs-safeguarding-training.html</w:t>
        </w:r>
      </w:hyperlink>
      <w:r w:rsidRPr="00B32DE8">
        <w:rPr>
          <w:rFonts w:ascii="Arial" w:hAnsi="Arial" w:cs="Arial"/>
          <w:lang w:val="en-US"/>
        </w:rPr>
        <w:t xml:space="preserve"> and Eventbrite. There are a number of courses available and </w:t>
      </w:r>
      <w:r w:rsidR="002C76CA" w:rsidRPr="00B32DE8">
        <w:rPr>
          <w:rFonts w:ascii="Arial" w:hAnsi="Arial" w:cs="Arial"/>
          <w:lang w:val="en-US"/>
        </w:rPr>
        <w:t>those</w:t>
      </w:r>
      <w:r w:rsidRPr="00B32DE8">
        <w:rPr>
          <w:rFonts w:ascii="Arial" w:hAnsi="Arial" w:cs="Arial"/>
          <w:lang w:val="en-US"/>
        </w:rPr>
        <w:t xml:space="preserve"> roles</w:t>
      </w:r>
      <w:r w:rsidR="002C76CA" w:rsidRPr="00B32DE8">
        <w:rPr>
          <w:rFonts w:ascii="Arial" w:hAnsi="Arial" w:cs="Arial"/>
          <w:lang w:val="en-US"/>
        </w:rPr>
        <w:t xml:space="preserve"> for which</w:t>
      </w:r>
      <w:r w:rsidRPr="00B32DE8">
        <w:rPr>
          <w:rFonts w:ascii="Arial" w:hAnsi="Arial" w:cs="Arial"/>
          <w:lang w:val="en-US"/>
        </w:rPr>
        <w:t xml:space="preserve"> attendance is required a</w:t>
      </w:r>
      <w:r w:rsidR="002C76CA" w:rsidRPr="00B32DE8">
        <w:rPr>
          <w:rFonts w:ascii="Arial" w:hAnsi="Arial" w:cs="Arial"/>
          <w:lang w:val="en-US"/>
        </w:rPr>
        <w:t>re</w:t>
      </w:r>
      <w:r w:rsidRPr="00B32DE8">
        <w:rPr>
          <w:rFonts w:ascii="Arial" w:hAnsi="Arial" w:cs="Arial"/>
          <w:lang w:val="en-US"/>
        </w:rPr>
        <w:t xml:space="preserve"> detailed on the Training Matrix. </w:t>
      </w:r>
      <w:r w:rsidR="00E879A1" w:rsidRPr="00B32DE8">
        <w:rPr>
          <w:rFonts w:ascii="Arial" w:hAnsi="Arial" w:cs="Arial"/>
          <w:lang w:val="en-US"/>
        </w:rPr>
        <w:t>Courses available are:</w:t>
      </w:r>
    </w:p>
    <w:p w14:paraId="6FC2C540" w14:textId="77777777" w:rsidR="00E879A1" w:rsidRPr="00B32DE8" w:rsidRDefault="00E879A1" w:rsidP="007A0A16">
      <w:pPr>
        <w:pStyle w:val="NoSpacing"/>
        <w:rPr>
          <w:rFonts w:ascii="Arial" w:hAnsi="Arial" w:cs="Arial"/>
          <w:lang w:val="en-US"/>
        </w:rPr>
      </w:pPr>
    </w:p>
    <w:p w14:paraId="6E9057B7" w14:textId="347E63AD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Leadership (two sessions on Zoom)</w:t>
      </w:r>
    </w:p>
    <w:p w14:paraId="3281F554" w14:textId="200FB3FF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Domestic Abuse</w:t>
      </w:r>
      <w:r w:rsidR="00E879A1" w:rsidRPr="00B32DE8">
        <w:rPr>
          <w:rFonts w:ascii="Arial" w:hAnsi="Arial" w:cs="Arial"/>
          <w:lang w:val="en-US"/>
        </w:rPr>
        <w:t xml:space="preserve"> Awareness</w:t>
      </w:r>
      <w:r w:rsidRPr="00B32DE8">
        <w:rPr>
          <w:rFonts w:ascii="Arial" w:hAnsi="Arial" w:cs="Arial"/>
          <w:lang w:val="en-US"/>
        </w:rPr>
        <w:t xml:space="preserve"> (one session on Zoom)</w:t>
      </w:r>
    </w:p>
    <w:p w14:paraId="3EAD5615" w14:textId="77777777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Safer Recruitment and People Management (one session on Zoom)</w:t>
      </w:r>
    </w:p>
    <w:p w14:paraId="1ACC30CF" w14:textId="77777777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Parish Safeguarding Officer Induction / Refresher (one session on Zoom)</w:t>
      </w:r>
    </w:p>
    <w:p w14:paraId="0E951FED" w14:textId="77777777" w:rsidR="00E879A1" w:rsidRPr="00B32DE8" w:rsidRDefault="00E879A1" w:rsidP="007A0A16">
      <w:pPr>
        <w:pStyle w:val="NoSpacing"/>
        <w:rPr>
          <w:rFonts w:ascii="Arial" w:hAnsi="Arial" w:cs="Arial"/>
          <w:lang w:val="en-US"/>
        </w:rPr>
      </w:pPr>
    </w:p>
    <w:p w14:paraId="26792C20" w14:textId="33C034DC" w:rsidR="007A0A16" w:rsidRPr="00B32DE8" w:rsidRDefault="007A0A16" w:rsidP="007A0A1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b/>
          <w:bCs/>
          <w:lang w:val="en-US"/>
        </w:rPr>
        <w:t>Domestic Abuse</w:t>
      </w:r>
      <w:r w:rsidR="00746271" w:rsidRPr="00B32DE8">
        <w:rPr>
          <w:rFonts w:ascii="Arial" w:hAnsi="Arial" w:cs="Arial"/>
          <w:b/>
          <w:bCs/>
          <w:lang w:val="en-US"/>
        </w:rPr>
        <w:t xml:space="preserve"> training</w:t>
      </w:r>
      <w:r w:rsidRPr="00B32DE8">
        <w:rPr>
          <w:rFonts w:ascii="Arial" w:hAnsi="Arial" w:cs="Arial"/>
          <w:b/>
          <w:bCs/>
          <w:lang w:val="en-US"/>
        </w:rPr>
        <w:t xml:space="preserve"> is changing from May this year.</w:t>
      </w:r>
      <w:r w:rsidRPr="00B32DE8">
        <w:rPr>
          <w:rFonts w:ascii="Arial" w:hAnsi="Arial" w:cs="Arial"/>
          <w:lang w:val="en-US"/>
        </w:rPr>
        <w:t xml:space="preserve"> The Church of England has produced an e-learning Domestic Abuse module, available on the Church of England Safeguarding Training Portal. From May this will be required training for all </w:t>
      </w:r>
      <w:r w:rsidR="00746271" w:rsidRPr="00B32DE8">
        <w:rPr>
          <w:rFonts w:ascii="Arial" w:hAnsi="Arial" w:cs="Arial"/>
          <w:lang w:val="en-US"/>
        </w:rPr>
        <w:t>C</w:t>
      </w:r>
      <w:r w:rsidRPr="00B32DE8">
        <w:rPr>
          <w:rFonts w:ascii="Arial" w:hAnsi="Arial" w:cs="Arial"/>
          <w:lang w:val="en-US"/>
        </w:rPr>
        <w:t xml:space="preserve">lergy, Readers, pastoral workers and all PCC members. </w:t>
      </w:r>
      <w:r w:rsidR="00501401">
        <w:rPr>
          <w:rFonts w:ascii="Arial" w:hAnsi="Arial" w:cs="Arial"/>
          <w:lang w:val="en-US"/>
        </w:rPr>
        <w:t xml:space="preserve">We will provide further information </w:t>
      </w:r>
      <w:r w:rsidR="003E2AD5">
        <w:rPr>
          <w:rFonts w:ascii="Arial" w:hAnsi="Arial" w:cs="Arial"/>
          <w:lang w:val="en-US"/>
        </w:rPr>
        <w:t xml:space="preserve">in due course. </w:t>
      </w:r>
      <w:r w:rsidRPr="00B32DE8">
        <w:rPr>
          <w:rFonts w:ascii="Arial" w:hAnsi="Arial" w:cs="Arial"/>
          <w:lang w:val="en-US"/>
        </w:rPr>
        <w:t xml:space="preserve">Please note that </w:t>
      </w:r>
      <w:r w:rsidR="003E2AD5">
        <w:rPr>
          <w:rFonts w:ascii="Arial" w:hAnsi="Arial" w:cs="Arial"/>
          <w:lang w:val="en-US"/>
        </w:rPr>
        <w:t xml:space="preserve">we will continue to run the </w:t>
      </w:r>
      <w:r w:rsidR="00470AD0">
        <w:rPr>
          <w:rFonts w:ascii="Arial" w:hAnsi="Arial" w:cs="Arial"/>
          <w:lang w:val="en-US"/>
        </w:rPr>
        <w:t>current</w:t>
      </w:r>
      <w:r w:rsidR="003E2AD5">
        <w:rPr>
          <w:rFonts w:ascii="Arial" w:hAnsi="Arial" w:cs="Arial"/>
          <w:lang w:val="en-US"/>
        </w:rPr>
        <w:t xml:space="preserve"> Domestic Abuse Awareness course</w:t>
      </w:r>
      <w:r w:rsidR="00470AD0">
        <w:rPr>
          <w:rFonts w:ascii="Arial" w:hAnsi="Arial" w:cs="Arial"/>
          <w:lang w:val="en-US"/>
        </w:rPr>
        <w:t>s</w:t>
      </w:r>
      <w:r w:rsidR="003E2AD5">
        <w:rPr>
          <w:rFonts w:ascii="Arial" w:hAnsi="Arial" w:cs="Arial"/>
          <w:lang w:val="en-US"/>
        </w:rPr>
        <w:t xml:space="preserve"> over zoom until May. The </w:t>
      </w:r>
      <w:r w:rsidR="0037506F">
        <w:rPr>
          <w:rFonts w:ascii="Arial" w:hAnsi="Arial" w:cs="Arial"/>
          <w:lang w:val="en-US"/>
        </w:rPr>
        <w:t xml:space="preserve">current </w:t>
      </w:r>
      <w:r w:rsidRPr="00B32DE8">
        <w:rPr>
          <w:rFonts w:ascii="Arial" w:hAnsi="Arial" w:cs="Arial"/>
          <w:lang w:val="en-US"/>
        </w:rPr>
        <w:t xml:space="preserve">priority is to ensure that all PCC members complete the Basic and Foundation modules.  </w:t>
      </w:r>
    </w:p>
    <w:p w14:paraId="3C578E06" w14:textId="77777777" w:rsidR="00B12A6E" w:rsidRPr="00B32DE8" w:rsidRDefault="00B12A6E" w:rsidP="00511C03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0B75F564" w14:textId="47521E1E" w:rsidR="00B12A6E" w:rsidRPr="00B32DE8" w:rsidRDefault="00B12A6E" w:rsidP="00511C03">
      <w:pPr>
        <w:pStyle w:val="NoSpacing"/>
        <w:jc w:val="both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For more information</w:t>
      </w:r>
      <w:r w:rsidR="00B763BD" w:rsidRPr="00B32DE8">
        <w:rPr>
          <w:rFonts w:ascii="Arial" w:hAnsi="Arial" w:cs="Arial"/>
          <w:lang w:val="en-US"/>
        </w:rPr>
        <w:t>,</w:t>
      </w:r>
      <w:r w:rsidRPr="00B32DE8">
        <w:rPr>
          <w:rFonts w:ascii="Arial" w:hAnsi="Arial" w:cs="Arial"/>
          <w:lang w:val="en-US"/>
        </w:rPr>
        <w:t xml:space="preserve"> please check </w:t>
      </w:r>
      <w:r w:rsidR="00C14003" w:rsidRPr="00B32DE8">
        <w:rPr>
          <w:rFonts w:ascii="Arial" w:hAnsi="Arial" w:cs="Arial"/>
          <w:lang w:val="en-US"/>
        </w:rPr>
        <w:t xml:space="preserve">our </w:t>
      </w:r>
      <w:hyperlink r:id="rId11" w:history="1">
        <w:r w:rsidRPr="00B32DE8">
          <w:rPr>
            <w:rStyle w:val="Hyperlink"/>
            <w:rFonts w:ascii="Arial" w:hAnsi="Arial" w:cs="Arial"/>
            <w:color w:val="auto"/>
            <w:lang w:val="en-US"/>
          </w:rPr>
          <w:t>website safeguarding pages</w:t>
        </w:r>
      </w:hyperlink>
      <w:r w:rsidRPr="00B32DE8">
        <w:rPr>
          <w:rFonts w:ascii="Arial" w:hAnsi="Arial" w:cs="Arial"/>
          <w:lang w:val="en-US"/>
        </w:rPr>
        <w:t>, or</w:t>
      </w:r>
      <w:r w:rsidR="00F54FA3" w:rsidRPr="00B32DE8">
        <w:rPr>
          <w:rFonts w:ascii="Arial" w:hAnsi="Arial" w:cs="Arial"/>
          <w:lang w:val="en-US"/>
        </w:rPr>
        <w:t xml:space="preserve"> email</w:t>
      </w:r>
      <w:r w:rsidRPr="00B32DE8">
        <w:rPr>
          <w:rFonts w:ascii="Arial" w:hAnsi="Arial" w:cs="Arial"/>
          <w:lang w:val="en-US"/>
        </w:rPr>
        <w:t>:</w:t>
      </w:r>
    </w:p>
    <w:p w14:paraId="4CDA2FFE" w14:textId="18595A56" w:rsidR="00782A4C" w:rsidRPr="00782A4C" w:rsidRDefault="00F679F7" w:rsidP="00782A4C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2" w:history="1">
        <w:r w:rsidR="00782A4C" w:rsidRPr="00B32DE8">
          <w:rPr>
            <w:rStyle w:val="Hyperlink"/>
            <w:rFonts w:ascii="Arial" w:hAnsi="Arial" w:cs="Arial"/>
            <w:color w:val="auto"/>
            <w:lang w:val="en-US"/>
          </w:rPr>
          <w:t>Nick.harding@derby.anglican.org</w:t>
        </w:r>
      </w:hyperlink>
      <w:r w:rsidR="00782A4C" w:rsidRPr="00B32DE8">
        <w:rPr>
          <w:rFonts w:ascii="Arial" w:hAnsi="Arial" w:cs="Arial"/>
          <w:lang w:val="en-US"/>
        </w:rPr>
        <w:t xml:space="preserve"> </w:t>
      </w:r>
      <w:r w:rsidR="00782A4C" w:rsidRPr="00782A4C">
        <w:rPr>
          <w:rFonts w:ascii="Arial" w:hAnsi="Arial" w:cs="Arial"/>
          <w:lang w:val="en-US"/>
        </w:rPr>
        <w:t>- safeguarding training requirements and content</w:t>
      </w:r>
    </w:p>
    <w:p w14:paraId="696FF638" w14:textId="2EF016B6" w:rsidR="00782A4C" w:rsidRPr="00782A4C" w:rsidRDefault="00F679F7" w:rsidP="00782A4C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3" w:history="1">
        <w:r w:rsidR="00782A4C" w:rsidRPr="00B32DE8">
          <w:rPr>
            <w:rStyle w:val="Hyperlink"/>
            <w:rFonts w:ascii="Arial" w:hAnsi="Arial" w:cs="Arial"/>
            <w:color w:val="auto"/>
          </w:rPr>
          <w:t>Judie.fogarty@derby.anglican.org</w:t>
        </w:r>
      </w:hyperlink>
      <w:r w:rsidR="00782A4C" w:rsidRPr="00B32DE8">
        <w:rPr>
          <w:rFonts w:ascii="Arial" w:hAnsi="Arial" w:cs="Arial"/>
        </w:rPr>
        <w:t xml:space="preserve"> </w:t>
      </w:r>
      <w:r w:rsidR="00782A4C" w:rsidRPr="00782A4C">
        <w:rPr>
          <w:rFonts w:ascii="Arial" w:hAnsi="Arial" w:cs="Arial"/>
          <w:lang w:val="en-US"/>
        </w:rPr>
        <w:t>– safeguarding training bookings, DBS, and certificates</w:t>
      </w:r>
    </w:p>
    <w:p w14:paraId="4BEB386D" w14:textId="77777777" w:rsidR="00782A4C" w:rsidRPr="00B32DE8" w:rsidRDefault="00782A4C" w:rsidP="00511C03">
      <w:pPr>
        <w:pStyle w:val="NoSpacing"/>
        <w:jc w:val="both"/>
        <w:rPr>
          <w:rFonts w:ascii="Arial" w:hAnsi="Arial" w:cs="Arial"/>
          <w:lang w:val="en-US"/>
        </w:rPr>
      </w:pPr>
    </w:p>
    <w:p w14:paraId="7FD524AB" w14:textId="2E960283" w:rsidR="009C1514" w:rsidRPr="00B32DE8" w:rsidRDefault="009C1514" w:rsidP="00511C03">
      <w:pPr>
        <w:pStyle w:val="NoSpacing"/>
        <w:jc w:val="both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Thank you for all you do in ensuring that people grow in their understanding of safeguarding through training.  </w:t>
      </w:r>
    </w:p>
    <w:p w14:paraId="5C0E5C96" w14:textId="2D1F48D7" w:rsidR="009579F7" w:rsidRPr="00B32DE8" w:rsidRDefault="009579F7" w:rsidP="00511C03">
      <w:pPr>
        <w:pStyle w:val="NoSpacing"/>
        <w:jc w:val="both"/>
        <w:rPr>
          <w:rFonts w:ascii="Arial" w:hAnsi="Arial" w:cs="Arial"/>
          <w:lang w:val="en-US"/>
        </w:rPr>
      </w:pPr>
    </w:p>
    <w:p w14:paraId="0B1C6E4E" w14:textId="57B1A52A" w:rsidR="00A12305" w:rsidRPr="00837526" w:rsidRDefault="00837526" w:rsidP="002369FD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 w:rsidRPr="00837526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Bank Holiday </w:t>
      </w:r>
      <w:r w:rsidR="00CF4849" w:rsidRPr="00837526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cover</w:t>
      </w:r>
    </w:p>
    <w:p w14:paraId="5A1FD3C9" w14:textId="77777777" w:rsidR="00A12305" w:rsidRDefault="00A12305" w:rsidP="002369FD">
      <w:pPr>
        <w:pStyle w:val="NoSpacing"/>
        <w:rPr>
          <w:rFonts w:ascii="Arial" w:hAnsi="Arial" w:cs="Arial"/>
          <w:b/>
          <w:bCs/>
          <w:color w:val="7030A0"/>
          <w:lang w:val="en-US"/>
        </w:rPr>
      </w:pPr>
    </w:p>
    <w:p w14:paraId="27D30078" w14:textId="06A0C35A" w:rsidR="00837526" w:rsidRPr="00B32DE8" w:rsidRDefault="00837526" w:rsidP="00837526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We have partnered with </w:t>
      </w:r>
      <w:proofErr w:type="spellStart"/>
      <w:proofErr w:type="gramStart"/>
      <w:r w:rsidRPr="00B32DE8">
        <w:rPr>
          <w:rFonts w:ascii="Arial" w:hAnsi="Arial" w:cs="Arial"/>
          <w:lang w:val="en-US"/>
        </w:rPr>
        <w:t>thirtyone:eight</w:t>
      </w:r>
      <w:proofErr w:type="spellEnd"/>
      <w:proofErr w:type="gramEnd"/>
      <w:r w:rsidRPr="00B32DE8">
        <w:rPr>
          <w:rFonts w:ascii="Arial" w:hAnsi="Arial" w:cs="Arial"/>
          <w:lang w:val="en-US"/>
        </w:rPr>
        <w:t xml:space="preserve"> to enable you to access safeguarding advice for bank holiday periods throughout the year (including Christmas and New Year) via their helpline.</w:t>
      </w:r>
      <w:r w:rsidR="00F623EB" w:rsidRPr="00B32DE8">
        <w:rPr>
          <w:rFonts w:ascii="Arial" w:hAnsi="Arial" w:cs="Arial"/>
          <w:lang w:val="en-US"/>
        </w:rPr>
        <w:t xml:space="preserve"> </w:t>
      </w:r>
      <w:r w:rsidRPr="00B32DE8">
        <w:rPr>
          <w:rFonts w:ascii="Arial" w:hAnsi="Arial" w:cs="Arial"/>
          <w:lang w:val="en-US"/>
        </w:rPr>
        <w:t>If you require emergency safeguarding advice over bank holiday weekends, please contact the helpline on 0303 003 1111.</w:t>
      </w:r>
      <w:r w:rsidR="009956A9" w:rsidRPr="00B32DE8">
        <w:rPr>
          <w:rFonts w:ascii="Arial" w:hAnsi="Arial" w:cs="Arial"/>
          <w:lang w:val="en-US"/>
        </w:rPr>
        <w:t xml:space="preserve"> Further details can be found </w:t>
      </w:r>
      <w:hyperlink r:id="rId14" w:history="1">
        <w:r w:rsidR="009956A9" w:rsidRPr="00B32DE8">
          <w:rPr>
            <w:rStyle w:val="Hyperlink"/>
            <w:rFonts w:ascii="Arial" w:hAnsi="Arial" w:cs="Arial"/>
            <w:color w:val="auto"/>
            <w:lang w:val="en-US"/>
          </w:rPr>
          <w:t>here</w:t>
        </w:r>
      </w:hyperlink>
      <w:r w:rsidR="004859DF" w:rsidRPr="00B32DE8">
        <w:rPr>
          <w:rFonts w:ascii="Arial" w:hAnsi="Arial" w:cs="Arial"/>
          <w:lang w:val="en-US"/>
        </w:rPr>
        <w:t>.</w:t>
      </w:r>
    </w:p>
    <w:p w14:paraId="64C5BB81" w14:textId="77777777" w:rsidR="00837526" w:rsidRPr="00837526" w:rsidRDefault="00837526" w:rsidP="00837526">
      <w:pPr>
        <w:pStyle w:val="NoSpacing"/>
        <w:rPr>
          <w:rFonts w:ascii="Arial" w:hAnsi="Arial" w:cs="Arial"/>
          <w:color w:val="0070C0"/>
          <w:lang w:val="en-US"/>
        </w:rPr>
      </w:pPr>
    </w:p>
    <w:p w14:paraId="3A5451A8" w14:textId="79121E3E" w:rsidR="009579F7" w:rsidRPr="00772C5A" w:rsidRDefault="00FD5653" w:rsidP="002369FD">
      <w:pPr>
        <w:pStyle w:val="NoSpacing"/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 w:rsidRPr="00772C5A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Dates for your diary</w:t>
      </w:r>
    </w:p>
    <w:p w14:paraId="1564E066" w14:textId="1ADD989D" w:rsidR="009579F7" w:rsidRDefault="009579F7" w:rsidP="002369FD">
      <w:pPr>
        <w:pStyle w:val="NoSpacing"/>
        <w:rPr>
          <w:rFonts w:ascii="Arial" w:hAnsi="Arial" w:cs="Arial"/>
          <w:b/>
          <w:bCs/>
          <w:color w:val="7030A0"/>
          <w:lang w:val="en-US"/>
        </w:rPr>
      </w:pPr>
    </w:p>
    <w:p w14:paraId="42348C49" w14:textId="1678075B" w:rsidR="00FD5653" w:rsidRPr="00B32DE8" w:rsidRDefault="00FD5653" w:rsidP="002369FD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We are planning to run two </w:t>
      </w:r>
      <w:r w:rsidR="00165BCE" w:rsidRPr="00B32DE8">
        <w:rPr>
          <w:rFonts w:ascii="Arial" w:hAnsi="Arial" w:cs="Arial"/>
          <w:lang w:val="en-US"/>
        </w:rPr>
        <w:t>PSO events later this year, both with the same content</w:t>
      </w:r>
      <w:r w:rsidR="00BF3BEC" w:rsidRPr="00B32DE8">
        <w:rPr>
          <w:rFonts w:ascii="Arial" w:hAnsi="Arial" w:cs="Arial"/>
          <w:lang w:val="en-US"/>
        </w:rPr>
        <w:t>:</w:t>
      </w:r>
    </w:p>
    <w:p w14:paraId="15BEDB8B" w14:textId="29E74A04" w:rsidR="00BF3BEC" w:rsidRPr="00B32DE8" w:rsidRDefault="00A95110" w:rsidP="002369FD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25 June – in person – venue to be confirmed</w:t>
      </w:r>
    </w:p>
    <w:p w14:paraId="290F3B72" w14:textId="1698AA97" w:rsidR="00A95110" w:rsidRPr="00B32DE8" w:rsidRDefault="00A95110" w:rsidP="002369FD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20 September </w:t>
      </w:r>
      <w:r w:rsidR="00033DA4" w:rsidRPr="00B32DE8">
        <w:rPr>
          <w:rFonts w:ascii="Arial" w:hAnsi="Arial" w:cs="Arial"/>
          <w:lang w:val="en-US"/>
        </w:rPr>
        <w:t>–</w:t>
      </w:r>
      <w:r w:rsidRPr="00B32DE8">
        <w:rPr>
          <w:rFonts w:ascii="Arial" w:hAnsi="Arial" w:cs="Arial"/>
          <w:lang w:val="en-US"/>
        </w:rPr>
        <w:t xml:space="preserve"> zoom</w:t>
      </w:r>
      <w:r w:rsidR="00033DA4" w:rsidRPr="00B32DE8">
        <w:rPr>
          <w:rFonts w:ascii="Arial" w:hAnsi="Arial" w:cs="Arial"/>
          <w:lang w:val="en-US"/>
        </w:rPr>
        <w:t>.</w:t>
      </w:r>
    </w:p>
    <w:p w14:paraId="58E042DD" w14:textId="3004A3F1" w:rsidR="00033DA4" w:rsidRPr="00B32DE8" w:rsidRDefault="00033DA4" w:rsidP="002369FD">
      <w:pPr>
        <w:pStyle w:val="NoSpacing"/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>Both events will take p</w:t>
      </w:r>
      <w:r w:rsidR="00805F4D">
        <w:rPr>
          <w:rFonts w:ascii="Arial" w:hAnsi="Arial" w:cs="Arial"/>
          <w:lang w:val="en-US"/>
        </w:rPr>
        <w:t>l</w:t>
      </w:r>
      <w:r w:rsidRPr="00B32DE8">
        <w:rPr>
          <w:rFonts w:ascii="Arial" w:hAnsi="Arial" w:cs="Arial"/>
          <w:lang w:val="en-US"/>
        </w:rPr>
        <w:t xml:space="preserve">ace in the morning and further information will follow in a separate email in due course – we </w:t>
      </w:r>
      <w:r w:rsidR="007C0E95" w:rsidRPr="00B32DE8">
        <w:rPr>
          <w:rFonts w:ascii="Arial" w:hAnsi="Arial" w:cs="Arial"/>
          <w:lang w:val="en-US"/>
        </w:rPr>
        <w:t>look forward</w:t>
      </w:r>
      <w:r w:rsidRPr="00B32DE8">
        <w:rPr>
          <w:rFonts w:ascii="Arial" w:hAnsi="Arial" w:cs="Arial"/>
          <w:lang w:val="en-US"/>
        </w:rPr>
        <w:t xml:space="preserve"> to see</w:t>
      </w:r>
      <w:r w:rsidR="007C0E95" w:rsidRPr="00B32DE8">
        <w:rPr>
          <w:rFonts w:ascii="Arial" w:hAnsi="Arial" w:cs="Arial"/>
          <w:lang w:val="en-US"/>
        </w:rPr>
        <w:t>ing</w:t>
      </w:r>
      <w:r w:rsidRPr="00B32DE8">
        <w:rPr>
          <w:rFonts w:ascii="Arial" w:hAnsi="Arial" w:cs="Arial"/>
          <w:lang w:val="en-US"/>
        </w:rPr>
        <w:t xml:space="preserve"> you there!</w:t>
      </w:r>
    </w:p>
    <w:p w14:paraId="1E37E73D" w14:textId="61AECAA7" w:rsidR="007C757C" w:rsidRDefault="007C757C" w:rsidP="007C757C">
      <w:pPr>
        <w:rPr>
          <w:rFonts w:ascii="Arial" w:hAnsi="Arial" w:cs="Arial"/>
          <w:color w:val="0070C0"/>
          <w:lang w:val="en-US"/>
        </w:rPr>
      </w:pPr>
    </w:p>
    <w:p w14:paraId="09A14B0D" w14:textId="471F2A22" w:rsidR="007C757C" w:rsidRDefault="007C757C" w:rsidP="007C757C">
      <w:pPr>
        <w:rPr>
          <w:rFonts w:ascii="Arial" w:hAnsi="Arial" w:cs="Arial"/>
          <w:b/>
          <w:bCs/>
          <w:color w:val="7030A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And finally …</w:t>
      </w:r>
    </w:p>
    <w:p w14:paraId="11A02CB3" w14:textId="464649FA" w:rsidR="007C757C" w:rsidRPr="00B32DE8" w:rsidRDefault="007C757C" w:rsidP="007C757C">
      <w:pPr>
        <w:rPr>
          <w:rFonts w:ascii="Arial" w:hAnsi="Arial" w:cs="Arial"/>
          <w:lang w:val="en-US"/>
        </w:rPr>
      </w:pPr>
      <w:r w:rsidRPr="00B32DE8">
        <w:rPr>
          <w:rFonts w:ascii="Arial" w:hAnsi="Arial" w:cs="Arial"/>
          <w:lang w:val="en-US"/>
        </w:rPr>
        <w:t xml:space="preserve">We are very pleased to share our new Diocesan Safeguarding Strategy which </w:t>
      </w:r>
      <w:r w:rsidR="00470AD0">
        <w:rPr>
          <w:rFonts w:ascii="Arial" w:hAnsi="Arial" w:cs="Arial"/>
          <w:lang w:val="en-US"/>
        </w:rPr>
        <w:t>has been attached with this newsletter</w:t>
      </w:r>
      <w:r w:rsidR="007F0410" w:rsidRPr="00B32DE8">
        <w:rPr>
          <w:rFonts w:ascii="Arial" w:hAnsi="Arial" w:cs="Arial"/>
          <w:lang w:val="en-US"/>
        </w:rPr>
        <w:t>.</w:t>
      </w:r>
      <w:r w:rsidR="00A55458" w:rsidRPr="00B32DE8">
        <w:rPr>
          <w:rFonts w:ascii="Arial" w:hAnsi="Arial" w:cs="Arial"/>
          <w:lang w:val="en-US"/>
        </w:rPr>
        <w:t xml:space="preserve"> It sets out our </w:t>
      </w:r>
      <w:r w:rsidR="00D17985" w:rsidRPr="00B32DE8">
        <w:rPr>
          <w:rFonts w:ascii="Arial" w:hAnsi="Arial" w:cs="Arial"/>
          <w:lang w:val="en-US"/>
        </w:rPr>
        <w:t xml:space="preserve">commitments and how these are </w:t>
      </w:r>
      <w:r w:rsidR="00470AD0">
        <w:rPr>
          <w:rFonts w:ascii="Arial" w:hAnsi="Arial" w:cs="Arial"/>
          <w:lang w:val="en-US"/>
        </w:rPr>
        <w:t xml:space="preserve">being </w:t>
      </w:r>
      <w:r w:rsidR="00D17985" w:rsidRPr="00B32DE8">
        <w:rPr>
          <w:rFonts w:ascii="Arial" w:hAnsi="Arial" w:cs="Arial"/>
          <w:lang w:val="en-US"/>
        </w:rPr>
        <w:t>achieved – please feel free to share it</w:t>
      </w:r>
      <w:r w:rsidR="00385034" w:rsidRPr="00B32DE8">
        <w:rPr>
          <w:rFonts w:ascii="Arial" w:hAnsi="Arial" w:cs="Arial"/>
          <w:lang w:val="en-US"/>
        </w:rPr>
        <w:t>!</w:t>
      </w:r>
    </w:p>
    <w:sectPr w:rsidR="007C757C" w:rsidRPr="00B32DE8" w:rsidSect="00F07530">
      <w:headerReference w:type="default" r:id="rId15"/>
      <w:pgSz w:w="11906" w:h="16838" w:code="9"/>
      <w:pgMar w:top="720" w:right="720" w:bottom="720" w:left="72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31DD" w14:textId="77777777" w:rsidR="00E657CF" w:rsidRDefault="00E657CF" w:rsidP="00286465">
      <w:pPr>
        <w:spacing w:after="0" w:line="240" w:lineRule="auto"/>
      </w:pPr>
      <w:r>
        <w:separator/>
      </w:r>
    </w:p>
  </w:endnote>
  <w:endnote w:type="continuationSeparator" w:id="0">
    <w:p w14:paraId="55268C9D" w14:textId="77777777" w:rsidR="00E657CF" w:rsidRDefault="00E657CF" w:rsidP="0028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1C80" w14:textId="77777777" w:rsidR="00E657CF" w:rsidRDefault="00E657CF" w:rsidP="00286465">
      <w:pPr>
        <w:spacing w:after="0" w:line="240" w:lineRule="auto"/>
      </w:pPr>
      <w:r>
        <w:separator/>
      </w:r>
    </w:p>
  </w:footnote>
  <w:footnote w:type="continuationSeparator" w:id="0">
    <w:p w14:paraId="1A8A0D2D" w14:textId="77777777" w:rsidR="00E657CF" w:rsidRDefault="00E657CF" w:rsidP="0028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F5DC" w14:textId="7F25A1C2" w:rsidR="00322CEA" w:rsidRPr="00322CEA" w:rsidRDefault="00C54429">
    <w:pPr>
      <w:pStyle w:val="Header"/>
      <w:rPr>
        <w:color w:val="7030A0"/>
      </w:rPr>
    </w:pPr>
    <w:r>
      <w:rPr>
        <w:color w:val="7030A0"/>
      </w:rPr>
      <w:t>Winter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663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0E60"/>
    <w:multiLevelType w:val="hybridMultilevel"/>
    <w:tmpl w:val="C5B8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1BBD"/>
    <w:multiLevelType w:val="hybridMultilevel"/>
    <w:tmpl w:val="A576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2"/>
    <w:rsid w:val="00001834"/>
    <w:rsid w:val="000111D7"/>
    <w:rsid w:val="00016005"/>
    <w:rsid w:val="000218C7"/>
    <w:rsid w:val="00025221"/>
    <w:rsid w:val="00033DA4"/>
    <w:rsid w:val="00034AF7"/>
    <w:rsid w:val="00047576"/>
    <w:rsid w:val="00052FC5"/>
    <w:rsid w:val="00053D05"/>
    <w:rsid w:val="00066D7B"/>
    <w:rsid w:val="00067BFA"/>
    <w:rsid w:val="000747FD"/>
    <w:rsid w:val="00086E6C"/>
    <w:rsid w:val="00091B84"/>
    <w:rsid w:val="000962BC"/>
    <w:rsid w:val="000965AB"/>
    <w:rsid w:val="0009696F"/>
    <w:rsid w:val="000A65F3"/>
    <w:rsid w:val="000A6FD8"/>
    <w:rsid w:val="000B1F13"/>
    <w:rsid w:val="000C12BD"/>
    <w:rsid w:val="000D2DF1"/>
    <w:rsid w:val="000D3B51"/>
    <w:rsid w:val="000E4D96"/>
    <w:rsid w:val="000E6F3E"/>
    <w:rsid w:val="000F2A37"/>
    <w:rsid w:val="000F675B"/>
    <w:rsid w:val="00100BA7"/>
    <w:rsid w:val="00110912"/>
    <w:rsid w:val="00111D34"/>
    <w:rsid w:val="0012306D"/>
    <w:rsid w:val="00123642"/>
    <w:rsid w:val="00126C6E"/>
    <w:rsid w:val="00137287"/>
    <w:rsid w:val="001411C9"/>
    <w:rsid w:val="0015428D"/>
    <w:rsid w:val="00156B8C"/>
    <w:rsid w:val="00161CEB"/>
    <w:rsid w:val="0016362A"/>
    <w:rsid w:val="00163F82"/>
    <w:rsid w:val="001651E9"/>
    <w:rsid w:val="00165BCE"/>
    <w:rsid w:val="00166705"/>
    <w:rsid w:val="0018059D"/>
    <w:rsid w:val="00180FA2"/>
    <w:rsid w:val="00193109"/>
    <w:rsid w:val="001A6977"/>
    <w:rsid w:val="001A7F0D"/>
    <w:rsid w:val="001B5272"/>
    <w:rsid w:val="001C5630"/>
    <w:rsid w:val="001C77FC"/>
    <w:rsid w:val="001E1A1A"/>
    <w:rsid w:val="001E1D8E"/>
    <w:rsid w:val="001E6EEB"/>
    <w:rsid w:val="001F50EB"/>
    <w:rsid w:val="00213055"/>
    <w:rsid w:val="00225415"/>
    <w:rsid w:val="00226121"/>
    <w:rsid w:val="0023672C"/>
    <w:rsid w:val="002369FD"/>
    <w:rsid w:val="00244285"/>
    <w:rsid w:val="0024773B"/>
    <w:rsid w:val="00247BE1"/>
    <w:rsid w:val="002536C1"/>
    <w:rsid w:val="002565BB"/>
    <w:rsid w:val="00257DF3"/>
    <w:rsid w:val="0026175C"/>
    <w:rsid w:val="00280C12"/>
    <w:rsid w:val="00286465"/>
    <w:rsid w:val="00290CDD"/>
    <w:rsid w:val="002923B5"/>
    <w:rsid w:val="002940F0"/>
    <w:rsid w:val="0029528D"/>
    <w:rsid w:val="002A03A3"/>
    <w:rsid w:val="002A636B"/>
    <w:rsid w:val="002C0D6E"/>
    <w:rsid w:val="002C3741"/>
    <w:rsid w:val="002C50DB"/>
    <w:rsid w:val="002C76CA"/>
    <w:rsid w:val="002E231A"/>
    <w:rsid w:val="002F5072"/>
    <w:rsid w:val="0030144B"/>
    <w:rsid w:val="00303066"/>
    <w:rsid w:val="00310592"/>
    <w:rsid w:val="003219B9"/>
    <w:rsid w:val="00322CEA"/>
    <w:rsid w:val="00330CAF"/>
    <w:rsid w:val="003411C3"/>
    <w:rsid w:val="0034277A"/>
    <w:rsid w:val="00346FE7"/>
    <w:rsid w:val="00350E23"/>
    <w:rsid w:val="0035286A"/>
    <w:rsid w:val="0037031F"/>
    <w:rsid w:val="00373392"/>
    <w:rsid w:val="0037506F"/>
    <w:rsid w:val="003830C7"/>
    <w:rsid w:val="00385034"/>
    <w:rsid w:val="00392F0D"/>
    <w:rsid w:val="003B3F59"/>
    <w:rsid w:val="003B55AC"/>
    <w:rsid w:val="003C1E1F"/>
    <w:rsid w:val="003C43D8"/>
    <w:rsid w:val="003C5520"/>
    <w:rsid w:val="003C5654"/>
    <w:rsid w:val="003C7869"/>
    <w:rsid w:val="003D063F"/>
    <w:rsid w:val="003D29D1"/>
    <w:rsid w:val="003D6F8D"/>
    <w:rsid w:val="003E03AE"/>
    <w:rsid w:val="003E2AD5"/>
    <w:rsid w:val="003E7423"/>
    <w:rsid w:val="003F7BFA"/>
    <w:rsid w:val="004207CF"/>
    <w:rsid w:val="004330DD"/>
    <w:rsid w:val="00444ED6"/>
    <w:rsid w:val="00451674"/>
    <w:rsid w:val="0045366D"/>
    <w:rsid w:val="0045565C"/>
    <w:rsid w:val="00457737"/>
    <w:rsid w:val="004601D9"/>
    <w:rsid w:val="00466749"/>
    <w:rsid w:val="00470AD0"/>
    <w:rsid w:val="00472598"/>
    <w:rsid w:val="00473B5D"/>
    <w:rsid w:val="0047402E"/>
    <w:rsid w:val="00474730"/>
    <w:rsid w:val="004764A6"/>
    <w:rsid w:val="00482F7E"/>
    <w:rsid w:val="004859DF"/>
    <w:rsid w:val="0049121A"/>
    <w:rsid w:val="004931BE"/>
    <w:rsid w:val="004A2CF9"/>
    <w:rsid w:val="004A6DA2"/>
    <w:rsid w:val="004B0DF6"/>
    <w:rsid w:val="004B3B11"/>
    <w:rsid w:val="004B43D4"/>
    <w:rsid w:val="004B4F09"/>
    <w:rsid w:val="004B5B42"/>
    <w:rsid w:val="004C028A"/>
    <w:rsid w:val="004C4F37"/>
    <w:rsid w:val="004D2CA9"/>
    <w:rsid w:val="004D701F"/>
    <w:rsid w:val="004E08A7"/>
    <w:rsid w:val="004E12F1"/>
    <w:rsid w:val="005002CF"/>
    <w:rsid w:val="00501401"/>
    <w:rsid w:val="00510E58"/>
    <w:rsid w:val="00511C03"/>
    <w:rsid w:val="00523EE5"/>
    <w:rsid w:val="00524226"/>
    <w:rsid w:val="00525999"/>
    <w:rsid w:val="00526DBA"/>
    <w:rsid w:val="005336A3"/>
    <w:rsid w:val="00543756"/>
    <w:rsid w:val="00560B25"/>
    <w:rsid w:val="00573EE3"/>
    <w:rsid w:val="005744E2"/>
    <w:rsid w:val="005900C1"/>
    <w:rsid w:val="005945ED"/>
    <w:rsid w:val="00596028"/>
    <w:rsid w:val="005A5BB0"/>
    <w:rsid w:val="005E1DD7"/>
    <w:rsid w:val="005E4853"/>
    <w:rsid w:val="005F0607"/>
    <w:rsid w:val="005F167F"/>
    <w:rsid w:val="005F39D9"/>
    <w:rsid w:val="005F6878"/>
    <w:rsid w:val="006020CF"/>
    <w:rsid w:val="00615BA0"/>
    <w:rsid w:val="006162DC"/>
    <w:rsid w:val="00625201"/>
    <w:rsid w:val="0063765A"/>
    <w:rsid w:val="006427E4"/>
    <w:rsid w:val="00644ED0"/>
    <w:rsid w:val="006462F6"/>
    <w:rsid w:val="006506A4"/>
    <w:rsid w:val="006617F2"/>
    <w:rsid w:val="0066429E"/>
    <w:rsid w:val="0067030C"/>
    <w:rsid w:val="0069025A"/>
    <w:rsid w:val="00690544"/>
    <w:rsid w:val="00690ACC"/>
    <w:rsid w:val="00693A8B"/>
    <w:rsid w:val="0069400B"/>
    <w:rsid w:val="00696AFA"/>
    <w:rsid w:val="006A3714"/>
    <w:rsid w:val="006B3BBD"/>
    <w:rsid w:val="006B40DA"/>
    <w:rsid w:val="006C000E"/>
    <w:rsid w:val="006C12B0"/>
    <w:rsid w:val="006C4BCD"/>
    <w:rsid w:val="006D580D"/>
    <w:rsid w:val="006E1C45"/>
    <w:rsid w:val="006E4660"/>
    <w:rsid w:val="006F2C33"/>
    <w:rsid w:val="00705826"/>
    <w:rsid w:val="007241D9"/>
    <w:rsid w:val="0073174E"/>
    <w:rsid w:val="0073342A"/>
    <w:rsid w:val="00746271"/>
    <w:rsid w:val="007605CB"/>
    <w:rsid w:val="007643AE"/>
    <w:rsid w:val="00772C5A"/>
    <w:rsid w:val="00775F9F"/>
    <w:rsid w:val="0077705D"/>
    <w:rsid w:val="0078128E"/>
    <w:rsid w:val="00782A4C"/>
    <w:rsid w:val="00784CDD"/>
    <w:rsid w:val="00785E31"/>
    <w:rsid w:val="007A0A16"/>
    <w:rsid w:val="007B1545"/>
    <w:rsid w:val="007B39D2"/>
    <w:rsid w:val="007B609B"/>
    <w:rsid w:val="007C0E95"/>
    <w:rsid w:val="007C757C"/>
    <w:rsid w:val="007C7722"/>
    <w:rsid w:val="007D6CF1"/>
    <w:rsid w:val="007F0041"/>
    <w:rsid w:val="007F0410"/>
    <w:rsid w:val="007F155B"/>
    <w:rsid w:val="00800F76"/>
    <w:rsid w:val="00803718"/>
    <w:rsid w:val="00805E2E"/>
    <w:rsid w:val="00805F4D"/>
    <w:rsid w:val="00812F68"/>
    <w:rsid w:val="00816463"/>
    <w:rsid w:val="008174B4"/>
    <w:rsid w:val="00831986"/>
    <w:rsid w:val="00831DB3"/>
    <w:rsid w:val="00837526"/>
    <w:rsid w:val="00840B42"/>
    <w:rsid w:val="00845352"/>
    <w:rsid w:val="00845B07"/>
    <w:rsid w:val="00851EB2"/>
    <w:rsid w:val="008708BE"/>
    <w:rsid w:val="00893F7E"/>
    <w:rsid w:val="008A02B5"/>
    <w:rsid w:val="008A1360"/>
    <w:rsid w:val="008B0A8B"/>
    <w:rsid w:val="008B25D0"/>
    <w:rsid w:val="008B345B"/>
    <w:rsid w:val="008B601E"/>
    <w:rsid w:val="008B654F"/>
    <w:rsid w:val="008C6132"/>
    <w:rsid w:val="008C7B27"/>
    <w:rsid w:val="008D1EC1"/>
    <w:rsid w:val="008D7B40"/>
    <w:rsid w:val="008E1B30"/>
    <w:rsid w:val="008E3E36"/>
    <w:rsid w:val="008F75D3"/>
    <w:rsid w:val="008F762B"/>
    <w:rsid w:val="00900B80"/>
    <w:rsid w:val="00901C3B"/>
    <w:rsid w:val="009048DC"/>
    <w:rsid w:val="00911AD9"/>
    <w:rsid w:val="00915CA0"/>
    <w:rsid w:val="00923031"/>
    <w:rsid w:val="00925F14"/>
    <w:rsid w:val="00930614"/>
    <w:rsid w:val="00934352"/>
    <w:rsid w:val="00937C96"/>
    <w:rsid w:val="00941953"/>
    <w:rsid w:val="00943100"/>
    <w:rsid w:val="0094495B"/>
    <w:rsid w:val="00947807"/>
    <w:rsid w:val="00952ED8"/>
    <w:rsid w:val="00956525"/>
    <w:rsid w:val="0095774B"/>
    <w:rsid w:val="009579F7"/>
    <w:rsid w:val="00957D33"/>
    <w:rsid w:val="00957DDF"/>
    <w:rsid w:val="009608A9"/>
    <w:rsid w:val="00962B1B"/>
    <w:rsid w:val="00962CAC"/>
    <w:rsid w:val="00974BF1"/>
    <w:rsid w:val="009758F8"/>
    <w:rsid w:val="0098134A"/>
    <w:rsid w:val="0099206F"/>
    <w:rsid w:val="009956A9"/>
    <w:rsid w:val="00995A4B"/>
    <w:rsid w:val="00997CB3"/>
    <w:rsid w:val="009A5306"/>
    <w:rsid w:val="009A69BA"/>
    <w:rsid w:val="009B22C9"/>
    <w:rsid w:val="009B234E"/>
    <w:rsid w:val="009B45AF"/>
    <w:rsid w:val="009B4644"/>
    <w:rsid w:val="009B7E4D"/>
    <w:rsid w:val="009C1514"/>
    <w:rsid w:val="009D65F4"/>
    <w:rsid w:val="009E4548"/>
    <w:rsid w:val="009E6BBC"/>
    <w:rsid w:val="009F4909"/>
    <w:rsid w:val="00A12305"/>
    <w:rsid w:val="00A1432F"/>
    <w:rsid w:val="00A1445B"/>
    <w:rsid w:val="00A16BF6"/>
    <w:rsid w:val="00A230CD"/>
    <w:rsid w:val="00A25A48"/>
    <w:rsid w:val="00A3142D"/>
    <w:rsid w:val="00A34082"/>
    <w:rsid w:val="00A340F0"/>
    <w:rsid w:val="00A34545"/>
    <w:rsid w:val="00A55458"/>
    <w:rsid w:val="00A5711D"/>
    <w:rsid w:val="00A904B2"/>
    <w:rsid w:val="00A93B80"/>
    <w:rsid w:val="00A95110"/>
    <w:rsid w:val="00AA4FF0"/>
    <w:rsid w:val="00AB56CC"/>
    <w:rsid w:val="00AC7CEE"/>
    <w:rsid w:val="00AD166B"/>
    <w:rsid w:val="00AD74FD"/>
    <w:rsid w:val="00AE1B19"/>
    <w:rsid w:val="00AE5F3A"/>
    <w:rsid w:val="00AF4C99"/>
    <w:rsid w:val="00AF5824"/>
    <w:rsid w:val="00AF59F7"/>
    <w:rsid w:val="00B074F4"/>
    <w:rsid w:val="00B12A6E"/>
    <w:rsid w:val="00B13B60"/>
    <w:rsid w:val="00B268D3"/>
    <w:rsid w:val="00B32DE8"/>
    <w:rsid w:val="00B450A1"/>
    <w:rsid w:val="00B458A3"/>
    <w:rsid w:val="00B555D9"/>
    <w:rsid w:val="00B6185B"/>
    <w:rsid w:val="00B62105"/>
    <w:rsid w:val="00B666D1"/>
    <w:rsid w:val="00B67548"/>
    <w:rsid w:val="00B75AF7"/>
    <w:rsid w:val="00B763BD"/>
    <w:rsid w:val="00B77642"/>
    <w:rsid w:val="00B93A94"/>
    <w:rsid w:val="00B9612E"/>
    <w:rsid w:val="00B96709"/>
    <w:rsid w:val="00BC15FC"/>
    <w:rsid w:val="00BC6422"/>
    <w:rsid w:val="00BD2FBB"/>
    <w:rsid w:val="00BE12A0"/>
    <w:rsid w:val="00BE4492"/>
    <w:rsid w:val="00BF241C"/>
    <w:rsid w:val="00BF3BEC"/>
    <w:rsid w:val="00BF4007"/>
    <w:rsid w:val="00C05096"/>
    <w:rsid w:val="00C14003"/>
    <w:rsid w:val="00C21014"/>
    <w:rsid w:val="00C23113"/>
    <w:rsid w:val="00C24564"/>
    <w:rsid w:val="00C2732E"/>
    <w:rsid w:val="00C44221"/>
    <w:rsid w:val="00C44D7F"/>
    <w:rsid w:val="00C54429"/>
    <w:rsid w:val="00C86E84"/>
    <w:rsid w:val="00C87FD3"/>
    <w:rsid w:val="00C9687E"/>
    <w:rsid w:val="00CA0C4F"/>
    <w:rsid w:val="00CA19C2"/>
    <w:rsid w:val="00CA522B"/>
    <w:rsid w:val="00CB66A0"/>
    <w:rsid w:val="00CC03FE"/>
    <w:rsid w:val="00CC117C"/>
    <w:rsid w:val="00CC5A37"/>
    <w:rsid w:val="00CD1671"/>
    <w:rsid w:val="00CE4AB8"/>
    <w:rsid w:val="00CF4849"/>
    <w:rsid w:val="00D01D51"/>
    <w:rsid w:val="00D04626"/>
    <w:rsid w:val="00D146CE"/>
    <w:rsid w:val="00D15533"/>
    <w:rsid w:val="00D15683"/>
    <w:rsid w:val="00D17985"/>
    <w:rsid w:val="00D20DF7"/>
    <w:rsid w:val="00D34A2F"/>
    <w:rsid w:val="00D436A5"/>
    <w:rsid w:val="00D55C3F"/>
    <w:rsid w:val="00D6611F"/>
    <w:rsid w:val="00D66697"/>
    <w:rsid w:val="00D759EE"/>
    <w:rsid w:val="00D80BDC"/>
    <w:rsid w:val="00D81416"/>
    <w:rsid w:val="00D82BBA"/>
    <w:rsid w:val="00D9249F"/>
    <w:rsid w:val="00DA4080"/>
    <w:rsid w:val="00DB5920"/>
    <w:rsid w:val="00DC4351"/>
    <w:rsid w:val="00DD4E9A"/>
    <w:rsid w:val="00DF755F"/>
    <w:rsid w:val="00DF78DD"/>
    <w:rsid w:val="00E14222"/>
    <w:rsid w:val="00E15485"/>
    <w:rsid w:val="00E23631"/>
    <w:rsid w:val="00E24D35"/>
    <w:rsid w:val="00E47FD3"/>
    <w:rsid w:val="00E5021D"/>
    <w:rsid w:val="00E5392C"/>
    <w:rsid w:val="00E6480B"/>
    <w:rsid w:val="00E657CF"/>
    <w:rsid w:val="00E674D5"/>
    <w:rsid w:val="00E67505"/>
    <w:rsid w:val="00E74B30"/>
    <w:rsid w:val="00E850DE"/>
    <w:rsid w:val="00E87284"/>
    <w:rsid w:val="00E879A1"/>
    <w:rsid w:val="00E9687F"/>
    <w:rsid w:val="00EA50E1"/>
    <w:rsid w:val="00EB77DA"/>
    <w:rsid w:val="00F00C0A"/>
    <w:rsid w:val="00F02C9F"/>
    <w:rsid w:val="00F07530"/>
    <w:rsid w:val="00F11CDE"/>
    <w:rsid w:val="00F31FC4"/>
    <w:rsid w:val="00F43218"/>
    <w:rsid w:val="00F43E3F"/>
    <w:rsid w:val="00F54FA3"/>
    <w:rsid w:val="00F604B6"/>
    <w:rsid w:val="00F623EB"/>
    <w:rsid w:val="00F67080"/>
    <w:rsid w:val="00F679F7"/>
    <w:rsid w:val="00F820B0"/>
    <w:rsid w:val="00F82162"/>
    <w:rsid w:val="00FA4801"/>
    <w:rsid w:val="00FB2013"/>
    <w:rsid w:val="00FB2413"/>
    <w:rsid w:val="00FC4098"/>
    <w:rsid w:val="00FC52B5"/>
    <w:rsid w:val="00FC65FC"/>
    <w:rsid w:val="00FD3612"/>
    <w:rsid w:val="00FD5653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CB7A"/>
  <w15:chartTrackingRefBased/>
  <w15:docId w15:val="{AD5EAB06-6B4B-4D5D-BC70-887FFC2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2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A8B"/>
    <w:rPr>
      <w:color w:val="0563C1"/>
      <w:u w:val="single"/>
    </w:rPr>
  </w:style>
  <w:style w:type="paragraph" w:styleId="NoSpacing">
    <w:name w:val="No Spacing"/>
    <w:uiPriority w:val="1"/>
    <w:qFormat/>
    <w:rsid w:val="00FC409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40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65"/>
  </w:style>
  <w:style w:type="paragraph" w:styleId="Footer">
    <w:name w:val="footer"/>
    <w:basedOn w:val="Normal"/>
    <w:link w:val="FooterChar"/>
    <w:uiPriority w:val="99"/>
    <w:unhideWhenUsed/>
    <w:rsid w:val="0028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65"/>
  </w:style>
  <w:style w:type="character" w:customStyle="1" w:styleId="Heading3Char">
    <w:name w:val="Heading 3 Char"/>
    <w:basedOn w:val="DefaultParagraphFont"/>
    <w:link w:val="Heading3"/>
    <w:uiPriority w:val="9"/>
    <w:rsid w:val="00137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137287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4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F00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udie.fogarty@derby.anglic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ick.harding@derby.anglica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rby.anglican.org/en/who-needs-safeguarding-training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erby.anglican.org/en/who-needs-safeguarding-train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AP.Chair@derby.anglican.org" TargetMode="External"/><Relationship Id="rId14" Type="http://schemas.openxmlformats.org/officeDocument/2006/relationships/hyperlink" Target="https://derby.anglican.org/en/safeguarding/christmas-and-bank-holiday-periods-access-to-safeguarding-adv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1058</Words>
  <Characters>6033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Harding</dc:creator>
  <cp:keywords/>
  <dc:description/>
  <cp:lastModifiedBy>Judie Fogarty</cp:lastModifiedBy>
  <cp:revision>2</cp:revision>
  <dcterms:created xsi:type="dcterms:W3CDTF">2022-02-28T13:02:00Z</dcterms:created>
  <dcterms:modified xsi:type="dcterms:W3CDTF">2022-02-28T13:02:00Z</dcterms:modified>
</cp:coreProperties>
</file>