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2C86" w14:textId="40AE05EE" w:rsidR="00514C16" w:rsidRPr="00CB5DA3" w:rsidRDefault="00421F84" w:rsidP="00CC23E4">
      <w:pPr>
        <w:rPr>
          <w:b/>
          <w:bCs/>
          <w:color w:val="4E2683"/>
          <w:sz w:val="20"/>
          <w:szCs w:val="20"/>
        </w:rPr>
      </w:pPr>
      <w:r w:rsidRPr="00CB5DA3">
        <w:rPr>
          <w:b/>
          <w:bCs/>
          <w:color w:val="4E2683"/>
          <w:sz w:val="20"/>
          <w:szCs w:val="20"/>
        </w:rPr>
        <w:t xml:space="preserve">what is the </w:t>
      </w:r>
      <w:r w:rsidR="0090256C">
        <w:rPr>
          <w:b/>
          <w:bCs/>
          <w:color w:val="4E2683"/>
          <w:sz w:val="20"/>
          <w:szCs w:val="20"/>
        </w:rPr>
        <w:t>Mission Action</w:t>
      </w:r>
      <w:r w:rsidR="00C42014">
        <w:rPr>
          <w:b/>
          <w:bCs/>
          <w:color w:val="4E2683"/>
          <w:sz w:val="20"/>
          <w:szCs w:val="20"/>
        </w:rPr>
        <w:t xml:space="preserve"> Toolkit</w:t>
      </w:r>
      <w:r w:rsidRPr="00CB5DA3">
        <w:rPr>
          <w:b/>
          <w:bCs/>
          <w:color w:val="4E2683"/>
          <w:sz w:val="20"/>
          <w:szCs w:val="20"/>
        </w:rPr>
        <w:t>?</w:t>
      </w:r>
    </w:p>
    <w:p w14:paraId="0E9BACB0" w14:textId="053CA66C" w:rsidR="00421F84" w:rsidRPr="00CB5DA3" w:rsidRDefault="00421F84" w:rsidP="00CC23E4">
      <w:pPr>
        <w:rPr>
          <w:sz w:val="20"/>
          <w:szCs w:val="20"/>
        </w:rPr>
      </w:pPr>
    </w:p>
    <w:p w14:paraId="282D0870" w14:textId="5B7C33B0" w:rsidR="007C4D46" w:rsidRPr="00CB5DA3" w:rsidRDefault="009A69DE" w:rsidP="00CC23E4">
      <w:pPr>
        <w:rPr>
          <w:sz w:val="20"/>
          <w:szCs w:val="20"/>
        </w:rPr>
      </w:pPr>
      <w:r w:rsidRPr="00CB5DA3">
        <w:rPr>
          <w:sz w:val="20"/>
          <w:szCs w:val="20"/>
        </w:rPr>
        <w:t xml:space="preserve">The </w:t>
      </w:r>
      <w:r w:rsidR="0090256C">
        <w:rPr>
          <w:i/>
          <w:iCs/>
          <w:sz w:val="20"/>
          <w:szCs w:val="20"/>
        </w:rPr>
        <w:t>Mission Action</w:t>
      </w:r>
      <w:r w:rsidR="00E50CA3">
        <w:rPr>
          <w:i/>
          <w:iCs/>
          <w:sz w:val="20"/>
          <w:szCs w:val="20"/>
        </w:rPr>
        <w:t xml:space="preserve"> </w:t>
      </w:r>
      <w:r w:rsidRPr="00285A99">
        <w:rPr>
          <w:i/>
          <w:iCs/>
          <w:sz w:val="20"/>
          <w:szCs w:val="20"/>
        </w:rPr>
        <w:t>Toolkit</w:t>
      </w:r>
      <w:r w:rsidRPr="00CB5DA3">
        <w:rPr>
          <w:sz w:val="20"/>
          <w:szCs w:val="20"/>
        </w:rPr>
        <w:t xml:space="preserve"> is a straightforward process that can help local churches to </w:t>
      </w:r>
      <w:r w:rsidR="00A2318B">
        <w:rPr>
          <w:sz w:val="20"/>
          <w:szCs w:val="20"/>
        </w:rPr>
        <w:t>explore the three Missional Aims of the Dioces</w:t>
      </w:r>
      <w:r w:rsidR="00BA4194">
        <w:rPr>
          <w:sz w:val="20"/>
          <w:szCs w:val="20"/>
        </w:rPr>
        <w:t>an Vision and</w:t>
      </w:r>
      <w:r w:rsidR="00A2318B">
        <w:rPr>
          <w:sz w:val="20"/>
          <w:szCs w:val="20"/>
        </w:rPr>
        <w:t xml:space="preserve"> to</w:t>
      </w:r>
      <w:r w:rsidR="00CD01ED">
        <w:rPr>
          <w:sz w:val="20"/>
          <w:szCs w:val="20"/>
        </w:rPr>
        <w:t xml:space="preserve"> work together with other</w:t>
      </w:r>
      <w:r w:rsidR="009E3273">
        <w:rPr>
          <w:sz w:val="20"/>
          <w:szCs w:val="20"/>
        </w:rPr>
        <w:t>s</w:t>
      </w:r>
      <w:r w:rsidR="00CD01ED">
        <w:rPr>
          <w:sz w:val="20"/>
          <w:szCs w:val="20"/>
        </w:rPr>
        <w:t xml:space="preserve"> toward achieving those aims. The three Missional Aims of the Diocese are:</w:t>
      </w:r>
      <w:r w:rsidR="0083416C" w:rsidRPr="00CB5DA3">
        <w:rPr>
          <w:sz w:val="20"/>
          <w:szCs w:val="20"/>
        </w:rPr>
        <w:t xml:space="preserve"> </w:t>
      </w:r>
    </w:p>
    <w:p w14:paraId="656DD310" w14:textId="0AE43B08" w:rsidR="0083416C" w:rsidRPr="00CB5DA3" w:rsidRDefault="0083416C" w:rsidP="00CC23E4">
      <w:pPr>
        <w:rPr>
          <w:sz w:val="20"/>
          <w:szCs w:val="20"/>
        </w:rPr>
      </w:pPr>
    </w:p>
    <w:p w14:paraId="18EFE42F" w14:textId="50A10688" w:rsidR="008B6F6E" w:rsidRPr="008B6F6E" w:rsidRDefault="008B6F6E" w:rsidP="008B6F6E">
      <w:pPr>
        <w:ind w:left="360"/>
        <w:rPr>
          <w:color w:val="000000" w:themeColor="text1"/>
        </w:rPr>
      </w:pPr>
      <w:r w:rsidRPr="008B6F6E">
        <w:rPr>
          <w:color w:val="000000" w:themeColor="text1"/>
        </w:rPr>
        <w:t xml:space="preserve">To see </w:t>
      </w:r>
      <w:r w:rsidRPr="008B6F6E">
        <w:rPr>
          <w:b/>
          <w:bCs/>
          <w:color w:val="000000" w:themeColor="text1"/>
        </w:rPr>
        <w:t>transformed lives</w:t>
      </w:r>
      <w:r w:rsidRPr="008B6F6E">
        <w:rPr>
          <w:color w:val="000000" w:themeColor="text1"/>
        </w:rPr>
        <w:t>:</w:t>
      </w:r>
    </w:p>
    <w:p w14:paraId="4611AB47" w14:textId="4C847B3A" w:rsidR="008B6F6E" w:rsidRPr="008B6F6E" w:rsidRDefault="0009563F" w:rsidP="008B6F6E">
      <w:pPr>
        <w:ind w:left="360"/>
        <w:rPr>
          <w:color w:val="000000" w:themeColor="text1"/>
        </w:rPr>
      </w:pPr>
      <w:r w:rsidRPr="00CB5DA3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3141C0" wp14:editId="4F616090">
                <wp:simplePos x="0" y="0"/>
                <wp:positionH relativeFrom="column">
                  <wp:posOffset>4113849</wp:posOffset>
                </wp:positionH>
                <wp:positionV relativeFrom="paragraph">
                  <wp:posOffset>47942</wp:posOffset>
                </wp:positionV>
                <wp:extent cx="6670040" cy="4371975"/>
                <wp:effectExtent l="25082" t="13018" r="22543" b="22542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6670040" cy="4371975"/>
                          <a:chOff x="0" y="0"/>
                          <a:chExt cx="5240655" cy="3002915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1508760" y="0"/>
                            <a:ext cx="2207895" cy="84645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4E26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0E10A5" w14:textId="77777777" w:rsidR="0039594D" w:rsidRPr="00B37281" w:rsidRDefault="0039594D" w:rsidP="0039594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3728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1. EXPLORE</w:t>
                              </w:r>
                            </w:p>
                            <w:p w14:paraId="48A160C8" w14:textId="395CE11B" w:rsidR="0039594D" w:rsidRPr="00B37281" w:rsidRDefault="0039594D" w:rsidP="0039594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37281">
                                <w:rPr>
                                  <w:color w:val="000000" w:themeColor="text1"/>
                                </w:rPr>
                                <w:t xml:space="preserve">the theology behind the </w:t>
                              </w:r>
                              <w:r w:rsidR="002F3B7C" w:rsidRPr="00B37281">
                                <w:rPr>
                                  <w:color w:val="000000" w:themeColor="text1"/>
                                </w:rPr>
                                <w:t>missional aims</w:t>
                              </w:r>
                              <w:r w:rsidRPr="00B37281">
                                <w:rPr>
                                  <w:color w:val="000000" w:themeColor="text1"/>
                                </w:rPr>
                                <w:t xml:space="preserve"> and how church</w:t>
                              </w:r>
                              <w:r w:rsidR="005D2CE8" w:rsidRPr="00B37281">
                                <w:rPr>
                                  <w:color w:val="000000" w:themeColor="text1"/>
                                </w:rPr>
                                <w:t>es</w:t>
                              </w:r>
                              <w:r w:rsidRPr="00B37281">
                                <w:rPr>
                                  <w:color w:val="000000" w:themeColor="text1"/>
                                </w:rPr>
                                <w:t xml:space="preserve"> can contribute to them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3032760" y="1082040"/>
                            <a:ext cx="2207895" cy="84645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4E26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6E0148" w14:textId="77777777" w:rsidR="0039594D" w:rsidRPr="00B37281" w:rsidRDefault="0039594D" w:rsidP="0039594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3728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2. REFLECT</w:t>
                              </w:r>
                            </w:p>
                            <w:p w14:paraId="7133E678" w14:textId="64D17484" w:rsidR="0039594D" w:rsidRPr="00B37281" w:rsidRDefault="0039594D" w:rsidP="0039594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37281">
                                <w:rPr>
                                  <w:color w:val="000000" w:themeColor="text1"/>
                                </w:rPr>
                                <w:t xml:space="preserve">on how much the church is already contributing to each of the </w:t>
                              </w:r>
                              <w:r w:rsidR="00CA63D1" w:rsidRPr="00B37281">
                                <w:rPr>
                                  <w:color w:val="000000" w:themeColor="text1"/>
                                </w:rPr>
                                <w:t>missional aims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32760" y="2156460"/>
                            <a:ext cx="2207895" cy="84645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4E26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482ACB" w14:textId="77777777" w:rsidR="0039594D" w:rsidRPr="00B37281" w:rsidRDefault="0039594D" w:rsidP="0039594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3728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3. DISCERN</w:t>
                              </w:r>
                            </w:p>
                            <w:p w14:paraId="639E90E0" w14:textId="7FE04D6E" w:rsidR="0039594D" w:rsidRPr="00B37281" w:rsidRDefault="0039594D" w:rsidP="0039594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37281">
                                <w:rPr>
                                  <w:color w:val="000000" w:themeColor="text1"/>
                                </w:rPr>
                                <w:t xml:space="preserve">which </w:t>
                              </w:r>
                              <w:r w:rsidR="00CA63D1" w:rsidRPr="00B37281">
                                <w:rPr>
                                  <w:color w:val="000000" w:themeColor="text1"/>
                                </w:rPr>
                                <w:t xml:space="preserve">areas </w:t>
                              </w:r>
                              <w:r w:rsidRPr="00B37281">
                                <w:rPr>
                                  <w:color w:val="000000" w:themeColor="text1"/>
                                </w:rPr>
                                <w:t xml:space="preserve">of the </w:t>
                              </w:r>
                              <w:r w:rsidR="00CA63D1" w:rsidRPr="00B37281">
                                <w:rPr>
                                  <w:color w:val="000000" w:themeColor="text1"/>
                                </w:rPr>
                                <w:t>missional aims</w:t>
                              </w:r>
                              <w:r w:rsidRPr="00B37281">
                                <w:rPr>
                                  <w:color w:val="000000" w:themeColor="text1"/>
                                </w:rPr>
                                <w:t xml:space="preserve"> it might be right for the church to focus on and how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2156460"/>
                            <a:ext cx="2207895" cy="84645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4E26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6C0A18" w14:textId="77777777" w:rsidR="0039594D" w:rsidRPr="00B37281" w:rsidRDefault="0039594D" w:rsidP="0039594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3728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4. PREPARE</w:t>
                              </w:r>
                            </w:p>
                            <w:p w14:paraId="03CBEAAD" w14:textId="77777777" w:rsidR="0039594D" w:rsidRPr="00B37281" w:rsidRDefault="0039594D" w:rsidP="0039594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37281">
                                <w:rPr>
                                  <w:color w:val="000000" w:themeColor="text1"/>
                                </w:rPr>
                                <w:t>to respond to God’s invitation to take part in his Mission by deciding on some actions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1074420"/>
                            <a:ext cx="2207895" cy="84645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4E26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2E0B45" w14:textId="77777777" w:rsidR="0039594D" w:rsidRPr="00B37281" w:rsidRDefault="0039594D" w:rsidP="0039594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3728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5. JOURNEY</w:t>
                              </w:r>
                            </w:p>
                            <w:p w14:paraId="4B73390C" w14:textId="77777777" w:rsidR="0039594D" w:rsidRPr="00B37281" w:rsidRDefault="0039594D" w:rsidP="0039594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37281">
                                <w:rPr>
                                  <w:color w:val="000000" w:themeColor="text1"/>
                                </w:rPr>
                                <w:t>carry out the actions decided on, taking note of how God is working as you do 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/>
                        <wps:cNvCnPr/>
                        <wps:spPr>
                          <a:xfrm flipH="1">
                            <a:off x="3467100" y="838200"/>
                            <a:ext cx="1270" cy="25019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4E268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 flipH="1">
                            <a:off x="3451860" y="1920240"/>
                            <a:ext cx="1270" cy="25019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4E268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flipH="1">
                            <a:off x="1780540" y="1917700"/>
                            <a:ext cx="1270" cy="25019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4E2683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 flipV="1">
                            <a:off x="2204720" y="1559560"/>
                            <a:ext cx="826770" cy="952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4E2683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 flipH="1" flipV="1">
                            <a:off x="2204720" y="2649220"/>
                            <a:ext cx="826770" cy="952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4E2683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141C0" id="Group 2" o:spid="_x0000_s1026" style="position:absolute;left:0;text-align:left;margin-left:323.95pt;margin-top:3.75pt;width:525.2pt;height:344.25pt;rotation:-90;z-index:251668480;mso-width-relative:margin;mso-height-relative:margin" coordsize="52406,3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">
                <v:roundrect id="Rounded Rectangle 4" o:spid="_x0000_s1027" style="position:absolute;left:15087;width:22079;height:84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" filled="f" strokecolor="#4e2683" strokeweight="2.25pt">
                  <v:stroke joinstyle="miter"/>
                  <v:textbox>
                    <w:txbxContent>
                      <w:p w14:paraId="3A0E10A5" w14:textId="77777777" w:rsidR="0039594D" w:rsidRPr="00B37281" w:rsidRDefault="0039594D" w:rsidP="0039594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37281">
                          <w:rPr>
                            <w:b/>
                            <w:bCs/>
                            <w:color w:val="000000" w:themeColor="text1"/>
                          </w:rPr>
                          <w:t>1. EXPLORE</w:t>
                        </w:r>
                      </w:p>
                      <w:p w14:paraId="48A160C8" w14:textId="395CE11B" w:rsidR="0039594D" w:rsidRPr="00B37281" w:rsidRDefault="0039594D" w:rsidP="0039594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37281">
                          <w:rPr>
                            <w:color w:val="000000" w:themeColor="text1"/>
                          </w:rPr>
                          <w:t xml:space="preserve">the theology behind the </w:t>
                        </w:r>
                        <w:r w:rsidR="002F3B7C" w:rsidRPr="00B37281">
                          <w:rPr>
                            <w:color w:val="000000" w:themeColor="text1"/>
                          </w:rPr>
                          <w:t>missional aims</w:t>
                        </w:r>
                        <w:r w:rsidRPr="00B37281">
                          <w:rPr>
                            <w:color w:val="000000" w:themeColor="text1"/>
                          </w:rPr>
                          <w:t xml:space="preserve"> and how church</w:t>
                        </w:r>
                        <w:r w:rsidR="005D2CE8" w:rsidRPr="00B37281">
                          <w:rPr>
                            <w:color w:val="000000" w:themeColor="text1"/>
                          </w:rPr>
                          <w:t>es</w:t>
                        </w:r>
                        <w:r w:rsidRPr="00B37281">
                          <w:rPr>
                            <w:color w:val="000000" w:themeColor="text1"/>
                          </w:rPr>
                          <w:t xml:space="preserve"> can contribute to them</w:t>
                        </w:r>
                      </w:p>
                    </w:txbxContent>
                  </v:textbox>
                </v:roundrect>
                <v:roundrect id="Rounded Rectangle 5" o:spid="_x0000_s1028" style="position:absolute;left:30327;top:10820;width:22079;height:84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" filled="f" strokecolor="#4e2683" strokeweight="2.25pt">
                  <v:stroke joinstyle="miter"/>
                  <v:textbox>
                    <w:txbxContent>
                      <w:p w14:paraId="226E0148" w14:textId="77777777" w:rsidR="0039594D" w:rsidRPr="00B37281" w:rsidRDefault="0039594D" w:rsidP="0039594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37281">
                          <w:rPr>
                            <w:b/>
                            <w:bCs/>
                            <w:color w:val="000000" w:themeColor="text1"/>
                          </w:rPr>
                          <w:t>2. REFLECT</w:t>
                        </w:r>
                      </w:p>
                      <w:p w14:paraId="7133E678" w14:textId="64D17484" w:rsidR="0039594D" w:rsidRPr="00B37281" w:rsidRDefault="0039594D" w:rsidP="0039594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37281">
                          <w:rPr>
                            <w:color w:val="000000" w:themeColor="text1"/>
                          </w:rPr>
                          <w:t xml:space="preserve">on how much the church is already contributing to each of the </w:t>
                        </w:r>
                        <w:r w:rsidR="00CA63D1" w:rsidRPr="00B37281">
                          <w:rPr>
                            <w:color w:val="000000" w:themeColor="text1"/>
                          </w:rPr>
                          <w:t>missional aims</w:t>
                        </w:r>
                      </w:p>
                    </w:txbxContent>
                  </v:textbox>
                </v:roundrect>
                <v:roundrect id="Rounded Rectangle 6" o:spid="_x0000_s1029" style="position:absolute;left:30327;top:21564;width:22079;height:84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" filled="f" strokecolor="#4e2683" strokeweight="2.25pt">
                  <v:stroke joinstyle="miter"/>
                  <v:textbox>
                    <w:txbxContent>
                      <w:p w14:paraId="58482ACB" w14:textId="77777777" w:rsidR="0039594D" w:rsidRPr="00B37281" w:rsidRDefault="0039594D" w:rsidP="0039594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37281">
                          <w:rPr>
                            <w:b/>
                            <w:bCs/>
                            <w:color w:val="000000" w:themeColor="text1"/>
                          </w:rPr>
                          <w:t>3. DISCERN</w:t>
                        </w:r>
                      </w:p>
                      <w:p w14:paraId="639E90E0" w14:textId="7FE04D6E" w:rsidR="0039594D" w:rsidRPr="00B37281" w:rsidRDefault="0039594D" w:rsidP="0039594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37281">
                          <w:rPr>
                            <w:color w:val="000000" w:themeColor="text1"/>
                          </w:rPr>
                          <w:t xml:space="preserve">which </w:t>
                        </w:r>
                        <w:r w:rsidR="00CA63D1" w:rsidRPr="00B37281">
                          <w:rPr>
                            <w:color w:val="000000" w:themeColor="text1"/>
                          </w:rPr>
                          <w:t xml:space="preserve">areas </w:t>
                        </w:r>
                        <w:r w:rsidRPr="00B37281">
                          <w:rPr>
                            <w:color w:val="000000" w:themeColor="text1"/>
                          </w:rPr>
                          <w:t xml:space="preserve">of the </w:t>
                        </w:r>
                        <w:r w:rsidR="00CA63D1" w:rsidRPr="00B37281">
                          <w:rPr>
                            <w:color w:val="000000" w:themeColor="text1"/>
                          </w:rPr>
                          <w:t>missional aims</w:t>
                        </w:r>
                        <w:r w:rsidRPr="00B37281">
                          <w:rPr>
                            <w:color w:val="000000" w:themeColor="text1"/>
                          </w:rPr>
                          <w:t xml:space="preserve"> it might be right for the church to focus on and how</w:t>
                        </w:r>
                      </w:p>
                    </w:txbxContent>
                  </v:textbox>
                </v:roundrect>
                <v:roundrect id="Rounded Rectangle 7" o:spid="_x0000_s1030" style="position:absolute;top:21564;width:22078;height:84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" filled="f" strokecolor="#4e2683" strokeweight="2.25pt">
                  <v:stroke joinstyle="miter"/>
                  <v:textbox>
                    <w:txbxContent>
                      <w:p w14:paraId="186C0A18" w14:textId="77777777" w:rsidR="0039594D" w:rsidRPr="00B37281" w:rsidRDefault="0039594D" w:rsidP="0039594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37281">
                          <w:rPr>
                            <w:b/>
                            <w:bCs/>
                            <w:color w:val="000000" w:themeColor="text1"/>
                          </w:rPr>
                          <w:t>4. PREPARE</w:t>
                        </w:r>
                      </w:p>
                      <w:p w14:paraId="03CBEAAD" w14:textId="77777777" w:rsidR="0039594D" w:rsidRPr="00B37281" w:rsidRDefault="0039594D" w:rsidP="0039594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37281">
                          <w:rPr>
                            <w:color w:val="000000" w:themeColor="text1"/>
                          </w:rPr>
                          <w:t>to respond to God’s invitation to take part in his Mission by deciding on some actions</w:t>
                        </w:r>
                      </w:p>
                    </w:txbxContent>
                  </v:textbox>
                </v:roundrect>
                <v:roundrect id="Rounded Rectangle 8" o:spid="_x0000_s1031" style="position:absolute;top:10744;width:22078;height:84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" filled="f" strokecolor="#4e2683" strokeweight="2.25pt">
                  <v:stroke joinstyle="miter"/>
                  <v:textbox>
                    <w:txbxContent>
                      <w:p w14:paraId="522E0B45" w14:textId="77777777" w:rsidR="0039594D" w:rsidRPr="00B37281" w:rsidRDefault="0039594D" w:rsidP="0039594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37281">
                          <w:rPr>
                            <w:b/>
                            <w:bCs/>
                            <w:color w:val="000000" w:themeColor="text1"/>
                          </w:rPr>
                          <w:t>5. JOURNEY</w:t>
                        </w:r>
                      </w:p>
                      <w:p w14:paraId="4B73390C" w14:textId="77777777" w:rsidR="0039594D" w:rsidRPr="00B37281" w:rsidRDefault="0039594D" w:rsidP="0039594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37281">
                          <w:rPr>
                            <w:color w:val="000000" w:themeColor="text1"/>
                          </w:rPr>
                          <w:t>carry out the actions decided on, taking note of how God is working as you do so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32" type="#_x0000_t32" style="position:absolute;left:34671;top:8382;width:12;height:25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" strokecolor="#4e2683" strokeweight="2.25pt">
                  <v:stroke endarrow="block" joinstyle="miter"/>
                </v:shape>
                <v:shape id="Straight Arrow Connector 10" o:spid="_x0000_s1033" type="#_x0000_t32" style="position:absolute;left:34518;top:19202;width:13;height:25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" strokecolor="#4e2683" strokeweight="2.25pt">
                  <v:stroke endarrow="block" joinstyle="miter"/>
                </v:shape>
                <v:shape id="Straight Arrow Connector 11" o:spid="_x0000_s1034" type="#_x0000_t32" style="position:absolute;left:17805;top:19177;width:13;height:25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" strokecolor="#4e2683" strokeweight="2.25pt">
                  <v:stroke startarrow="block" joinstyle="miter"/>
                </v:shape>
                <v:shape id="Straight Arrow Connector 12" o:spid="_x0000_s1035" type="#_x0000_t32" style="position:absolute;left:22047;top:15595;width:8267;height: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" strokecolor="#4e2683" strokeweight="2.25pt">
                  <v:stroke startarrow="block" joinstyle="miter"/>
                </v:shape>
                <v:shape id="Straight Arrow Connector 13" o:spid="_x0000_s1036" type="#_x0000_t32" style="position:absolute;left:22047;top:26492;width:8267;height: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" strokecolor="#4e2683" strokeweight="2.25pt">
                  <v:stroke endarrow="block" joinstyle="miter"/>
                </v:shape>
              </v:group>
            </w:pict>
          </mc:Fallback>
        </mc:AlternateContent>
      </w:r>
      <w:r w:rsidR="008B6F6E" w:rsidRPr="008B6F6E">
        <w:rPr>
          <w:color w:val="000000" w:themeColor="text1"/>
        </w:rPr>
        <w:t xml:space="preserve">through </w:t>
      </w:r>
      <w:r w:rsidR="008B6F6E" w:rsidRPr="008B6F6E">
        <w:rPr>
          <w:b/>
          <w:bCs/>
          <w:color w:val="000000" w:themeColor="text1"/>
        </w:rPr>
        <w:t>growing church</w:t>
      </w:r>
    </w:p>
    <w:p w14:paraId="7AA0A311" w14:textId="4A76CA92" w:rsidR="008B6F6E" w:rsidRPr="008B6F6E" w:rsidRDefault="008B6F6E" w:rsidP="008B6F6E">
      <w:pPr>
        <w:ind w:left="360"/>
        <w:rPr>
          <w:color w:val="000000" w:themeColor="text1"/>
        </w:rPr>
      </w:pPr>
      <w:r w:rsidRPr="008B6F6E">
        <w:rPr>
          <w:color w:val="000000" w:themeColor="text1"/>
        </w:rPr>
        <w:t xml:space="preserve">and </w:t>
      </w:r>
      <w:r w:rsidRPr="008B6F6E">
        <w:rPr>
          <w:b/>
          <w:bCs/>
          <w:color w:val="000000" w:themeColor="text1"/>
        </w:rPr>
        <w:t>building community</w:t>
      </w:r>
    </w:p>
    <w:p w14:paraId="6E616106" w14:textId="271120F3" w:rsidR="0048768A" w:rsidRPr="008B6F6E" w:rsidRDefault="0048768A" w:rsidP="008B6F6E">
      <w:pPr>
        <w:rPr>
          <w:color w:val="000000" w:themeColor="text1"/>
        </w:rPr>
      </w:pPr>
    </w:p>
    <w:p w14:paraId="5B194329" w14:textId="55EE86C4" w:rsidR="0083416C" w:rsidRPr="00CB5DA3" w:rsidRDefault="0061483A" w:rsidP="00CC23E4">
      <w:pPr>
        <w:rPr>
          <w:b/>
          <w:bCs/>
          <w:color w:val="4E2683"/>
          <w:sz w:val="20"/>
          <w:szCs w:val="20"/>
        </w:rPr>
      </w:pPr>
      <w:r w:rsidRPr="00CB5DA3">
        <w:rPr>
          <w:b/>
          <w:bCs/>
          <w:color w:val="4E2683"/>
          <w:sz w:val="20"/>
          <w:szCs w:val="20"/>
        </w:rPr>
        <w:t xml:space="preserve">what does the </w:t>
      </w:r>
      <w:r w:rsidR="00E23121">
        <w:rPr>
          <w:b/>
          <w:bCs/>
          <w:color w:val="4E2683"/>
          <w:sz w:val="20"/>
          <w:szCs w:val="20"/>
        </w:rPr>
        <w:t>T</w:t>
      </w:r>
      <w:r w:rsidRPr="00CB5DA3">
        <w:rPr>
          <w:b/>
          <w:bCs/>
          <w:color w:val="4E2683"/>
          <w:sz w:val="20"/>
          <w:szCs w:val="20"/>
        </w:rPr>
        <w:t>oolkit contain?</w:t>
      </w:r>
    </w:p>
    <w:p w14:paraId="1D82954C" w14:textId="35A657B5" w:rsidR="0061483A" w:rsidRPr="00CB5DA3" w:rsidRDefault="0061483A" w:rsidP="00CC23E4">
      <w:pPr>
        <w:rPr>
          <w:sz w:val="20"/>
          <w:szCs w:val="20"/>
        </w:rPr>
      </w:pPr>
    </w:p>
    <w:p w14:paraId="497F7F17" w14:textId="0789230B" w:rsidR="0061483A" w:rsidRPr="00CB5DA3" w:rsidRDefault="0061483A" w:rsidP="00CC23E4">
      <w:pPr>
        <w:rPr>
          <w:sz w:val="20"/>
          <w:szCs w:val="20"/>
        </w:rPr>
      </w:pPr>
      <w:r w:rsidRPr="00CB5DA3">
        <w:rPr>
          <w:sz w:val="20"/>
          <w:szCs w:val="20"/>
        </w:rPr>
        <w:t xml:space="preserve">The Toolkit </w:t>
      </w:r>
      <w:r w:rsidR="00113CFB" w:rsidRPr="00CB5DA3">
        <w:rPr>
          <w:sz w:val="20"/>
          <w:szCs w:val="20"/>
        </w:rPr>
        <w:t xml:space="preserve">is a pack of </w:t>
      </w:r>
      <w:r w:rsidR="009C5333">
        <w:rPr>
          <w:sz w:val="20"/>
          <w:szCs w:val="20"/>
        </w:rPr>
        <w:t>several</w:t>
      </w:r>
      <w:r w:rsidR="00113CFB" w:rsidRPr="00CB5DA3">
        <w:rPr>
          <w:sz w:val="20"/>
          <w:szCs w:val="20"/>
        </w:rPr>
        <w:t xml:space="preserve"> different resources to help churches to think and pray through the</w:t>
      </w:r>
      <w:r w:rsidR="00A429A9" w:rsidRPr="00CB5DA3">
        <w:rPr>
          <w:sz w:val="20"/>
          <w:szCs w:val="20"/>
        </w:rPr>
        <w:t xml:space="preserve"> mission of God in their communities and to grow and develop that mission through the</w:t>
      </w:r>
      <w:r w:rsidR="00E861C9">
        <w:rPr>
          <w:sz w:val="20"/>
          <w:szCs w:val="20"/>
        </w:rPr>
        <w:t xml:space="preserve"> three</w:t>
      </w:r>
      <w:r w:rsidR="00A429A9" w:rsidRPr="00CB5DA3">
        <w:rPr>
          <w:sz w:val="20"/>
          <w:szCs w:val="20"/>
        </w:rPr>
        <w:t xml:space="preserve"> </w:t>
      </w:r>
      <w:r w:rsidR="00173970">
        <w:rPr>
          <w:sz w:val="20"/>
          <w:szCs w:val="20"/>
        </w:rPr>
        <w:t>Missional Aims</w:t>
      </w:r>
      <w:r w:rsidR="00341D1D">
        <w:rPr>
          <w:sz w:val="20"/>
          <w:szCs w:val="20"/>
        </w:rPr>
        <w:t>. Here are the main parts of the Toolkit.</w:t>
      </w:r>
    </w:p>
    <w:p w14:paraId="0729228A" w14:textId="77777777" w:rsidR="0039535E" w:rsidRPr="00CB5DA3" w:rsidRDefault="0039535E" w:rsidP="00CC23E4">
      <w:pPr>
        <w:rPr>
          <w:sz w:val="20"/>
          <w:szCs w:val="20"/>
        </w:rPr>
      </w:pPr>
    </w:p>
    <w:p w14:paraId="32366287" w14:textId="77777777" w:rsidR="002117F3" w:rsidRPr="00CB5DA3" w:rsidRDefault="007F78C3" w:rsidP="000601CF">
      <w:pPr>
        <w:pStyle w:val="ListParagraph"/>
        <w:numPr>
          <w:ilvl w:val="0"/>
          <w:numId w:val="24"/>
        </w:numPr>
        <w:ind w:left="284" w:hanging="284"/>
        <w:rPr>
          <w:sz w:val="20"/>
          <w:szCs w:val="20"/>
        </w:rPr>
      </w:pPr>
      <w:r w:rsidRPr="00CB5DA3">
        <w:rPr>
          <w:sz w:val="20"/>
          <w:szCs w:val="20"/>
        </w:rPr>
        <w:t xml:space="preserve">This </w:t>
      </w:r>
      <w:r w:rsidRPr="00CB5DA3">
        <w:rPr>
          <w:b/>
          <w:bCs/>
          <w:sz w:val="20"/>
          <w:szCs w:val="20"/>
        </w:rPr>
        <w:t>Quick Start Guide</w:t>
      </w:r>
      <w:r w:rsidRPr="00CB5DA3">
        <w:rPr>
          <w:sz w:val="20"/>
          <w:szCs w:val="20"/>
        </w:rPr>
        <w:t>, offering a</w:t>
      </w:r>
      <w:r w:rsidR="002117F3" w:rsidRPr="00CB5DA3">
        <w:rPr>
          <w:sz w:val="20"/>
          <w:szCs w:val="20"/>
        </w:rPr>
        <w:t>n accessible introduction</w:t>
      </w:r>
    </w:p>
    <w:p w14:paraId="290235B4" w14:textId="02FCF0E7" w:rsidR="002117F3" w:rsidRPr="00CB5DA3" w:rsidRDefault="002117F3" w:rsidP="000601CF">
      <w:pPr>
        <w:pStyle w:val="ListParagraph"/>
        <w:numPr>
          <w:ilvl w:val="0"/>
          <w:numId w:val="24"/>
        </w:numPr>
        <w:ind w:left="284" w:hanging="284"/>
        <w:rPr>
          <w:sz w:val="20"/>
          <w:szCs w:val="20"/>
        </w:rPr>
      </w:pPr>
      <w:r w:rsidRPr="00CB5DA3">
        <w:rPr>
          <w:sz w:val="20"/>
          <w:szCs w:val="20"/>
        </w:rPr>
        <w:t xml:space="preserve">An </w:t>
      </w:r>
      <w:r w:rsidRPr="00CB5DA3">
        <w:rPr>
          <w:b/>
          <w:bCs/>
          <w:sz w:val="20"/>
          <w:szCs w:val="20"/>
        </w:rPr>
        <w:t>Introduction for Church Leaders</w:t>
      </w:r>
      <w:r w:rsidRPr="00CB5DA3">
        <w:rPr>
          <w:sz w:val="20"/>
          <w:szCs w:val="20"/>
        </w:rPr>
        <w:t>, a more detailed guide</w:t>
      </w:r>
    </w:p>
    <w:p w14:paraId="73FC6CF2" w14:textId="77777777" w:rsidR="00E633E9" w:rsidRPr="00CB5DA3" w:rsidRDefault="00E633E9" w:rsidP="00E633E9">
      <w:pPr>
        <w:pStyle w:val="ListParagraph"/>
        <w:numPr>
          <w:ilvl w:val="0"/>
          <w:numId w:val="24"/>
        </w:numPr>
        <w:ind w:left="284" w:hanging="284"/>
        <w:rPr>
          <w:sz w:val="20"/>
          <w:szCs w:val="20"/>
        </w:rPr>
      </w:pPr>
      <w:r w:rsidRPr="00CB5DA3">
        <w:rPr>
          <w:sz w:val="20"/>
          <w:szCs w:val="20"/>
        </w:rPr>
        <w:t xml:space="preserve">A set of </w:t>
      </w:r>
      <w:r w:rsidRPr="00CB5DA3">
        <w:rPr>
          <w:b/>
          <w:bCs/>
          <w:sz w:val="20"/>
          <w:szCs w:val="20"/>
        </w:rPr>
        <w:t>Resource Sheets</w:t>
      </w:r>
      <w:r w:rsidRPr="00CB5DA3">
        <w:rPr>
          <w:sz w:val="20"/>
          <w:szCs w:val="20"/>
        </w:rPr>
        <w:t xml:space="preserve"> </w:t>
      </w:r>
      <w:r>
        <w:rPr>
          <w:sz w:val="20"/>
          <w:szCs w:val="20"/>
        </w:rPr>
        <w:t>based on</w:t>
      </w:r>
      <w:r w:rsidRPr="00CB5DA3">
        <w:rPr>
          <w:sz w:val="20"/>
          <w:szCs w:val="20"/>
        </w:rPr>
        <w:t xml:space="preserve"> the </w:t>
      </w:r>
      <w:r>
        <w:rPr>
          <w:sz w:val="20"/>
          <w:szCs w:val="20"/>
        </w:rPr>
        <w:t>three Missional Aims</w:t>
      </w:r>
    </w:p>
    <w:p w14:paraId="6B70B71C" w14:textId="77777777" w:rsidR="005C3ED8" w:rsidRPr="00CB5DA3" w:rsidRDefault="005C3ED8" w:rsidP="005C3ED8">
      <w:pPr>
        <w:pStyle w:val="ListParagraph"/>
        <w:numPr>
          <w:ilvl w:val="0"/>
          <w:numId w:val="2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9C5333">
        <w:rPr>
          <w:b/>
          <w:bCs/>
          <w:sz w:val="20"/>
          <w:szCs w:val="20"/>
        </w:rPr>
        <w:t>Missional Aims Summary</w:t>
      </w:r>
      <w:r>
        <w:rPr>
          <w:sz w:val="20"/>
          <w:szCs w:val="20"/>
        </w:rPr>
        <w:t xml:space="preserve"> to list the various aspects of the aims</w:t>
      </w:r>
    </w:p>
    <w:p w14:paraId="6F09638A" w14:textId="1AD21A20" w:rsidR="002117F3" w:rsidRPr="00CB5DA3" w:rsidRDefault="002117F3" w:rsidP="000601CF">
      <w:pPr>
        <w:pStyle w:val="ListParagraph"/>
        <w:numPr>
          <w:ilvl w:val="0"/>
          <w:numId w:val="24"/>
        </w:numPr>
        <w:ind w:left="284" w:hanging="284"/>
        <w:rPr>
          <w:sz w:val="20"/>
          <w:szCs w:val="20"/>
        </w:rPr>
      </w:pPr>
      <w:r w:rsidRPr="00CB5DA3">
        <w:rPr>
          <w:sz w:val="20"/>
          <w:szCs w:val="20"/>
        </w:rPr>
        <w:t xml:space="preserve">A </w:t>
      </w:r>
      <w:r w:rsidRPr="00CB5DA3">
        <w:rPr>
          <w:b/>
          <w:bCs/>
          <w:sz w:val="20"/>
          <w:szCs w:val="20"/>
        </w:rPr>
        <w:t>Questionnaire</w:t>
      </w:r>
      <w:r w:rsidRPr="00CB5DA3">
        <w:rPr>
          <w:sz w:val="20"/>
          <w:szCs w:val="20"/>
        </w:rPr>
        <w:t>, used to gather information from the church</w:t>
      </w:r>
    </w:p>
    <w:p w14:paraId="72758168" w14:textId="5A052D25" w:rsidR="000601CF" w:rsidRDefault="00F932B8" w:rsidP="000601CF">
      <w:pPr>
        <w:pStyle w:val="ListParagraph"/>
        <w:numPr>
          <w:ilvl w:val="0"/>
          <w:numId w:val="24"/>
        </w:numPr>
        <w:ind w:left="284" w:hanging="284"/>
        <w:rPr>
          <w:sz w:val="20"/>
          <w:szCs w:val="20"/>
        </w:rPr>
      </w:pPr>
      <w:r w:rsidRPr="00CB5DA3">
        <w:rPr>
          <w:sz w:val="20"/>
          <w:szCs w:val="20"/>
        </w:rPr>
        <w:t xml:space="preserve">An </w:t>
      </w:r>
      <w:r w:rsidRPr="00CB5DA3">
        <w:rPr>
          <w:b/>
          <w:bCs/>
          <w:sz w:val="20"/>
          <w:szCs w:val="20"/>
        </w:rPr>
        <w:t>Action Sheet</w:t>
      </w:r>
      <w:r w:rsidR="000601CF" w:rsidRPr="00CB5DA3">
        <w:rPr>
          <w:sz w:val="20"/>
          <w:szCs w:val="20"/>
        </w:rPr>
        <w:t xml:space="preserve"> to record the actions </w:t>
      </w:r>
      <w:r w:rsidR="00A55A3F">
        <w:rPr>
          <w:sz w:val="20"/>
          <w:szCs w:val="20"/>
        </w:rPr>
        <w:t>your</w:t>
      </w:r>
      <w:r w:rsidR="000601CF" w:rsidRPr="00CB5DA3">
        <w:rPr>
          <w:sz w:val="20"/>
          <w:szCs w:val="20"/>
        </w:rPr>
        <w:t xml:space="preserve"> church undertakes</w:t>
      </w:r>
    </w:p>
    <w:p w14:paraId="07AD8003" w14:textId="3893F21E" w:rsidR="0039535E" w:rsidRDefault="0039535E" w:rsidP="007F78C3">
      <w:pPr>
        <w:rPr>
          <w:sz w:val="20"/>
          <w:szCs w:val="20"/>
        </w:rPr>
      </w:pPr>
    </w:p>
    <w:p w14:paraId="1EBC310F" w14:textId="63BFCDB7" w:rsidR="00341D1D" w:rsidRDefault="00341D1D" w:rsidP="007F78C3">
      <w:pPr>
        <w:rPr>
          <w:sz w:val="20"/>
          <w:szCs w:val="20"/>
        </w:rPr>
      </w:pPr>
      <w:r>
        <w:rPr>
          <w:sz w:val="20"/>
          <w:szCs w:val="20"/>
        </w:rPr>
        <w:t>Other resources are also available through MAP for Derby Diocese.</w:t>
      </w:r>
    </w:p>
    <w:p w14:paraId="4803DE12" w14:textId="77777777" w:rsidR="00341D1D" w:rsidRPr="00CB5DA3" w:rsidRDefault="00341D1D" w:rsidP="007F78C3">
      <w:pPr>
        <w:rPr>
          <w:sz w:val="20"/>
          <w:szCs w:val="20"/>
        </w:rPr>
      </w:pPr>
    </w:p>
    <w:p w14:paraId="6787678D" w14:textId="06E93456" w:rsidR="006456E8" w:rsidRPr="00CB5DA3" w:rsidRDefault="006456E8" w:rsidP="007F78C3">
      <w:pPr>
        <w:rPr>
          <w:b/>
          <w:bCs/>
          <w:color w:val="4E2683"/>
          <w:sz w:val="20"/>
          <w:szCs w:val="20"/>
        </w:rPr>
      </w:pPr>
      <w:r w:rsidRPr="00CB5DA3">
        <w:rPr>
          <w:b/>
          <w:bCs/>
          <w:color w:val="4E2683"/>
          <w:sz w:val="20"/>
          <w:szCs w:val="20"/>
        </w:rPr>
        <w:t xml:space="preserve">how should </w:t>
      </w:r>
      <w:r w:rsidR="008D27B7">
        <w:rPr>
          <w:b/>
          <w:bCs/>
          <w:color w:val="4E2683"/>
          <w:sz w:val="20"/>
          <w:szCs w:val="20"/>
        </w:rPr>
        <w:t>we</w:t>
      </w:r>
      <w:r w:rsidRPr="00CB5DA3">
        <w:rPr>
          <w:b/>
          <w:bCs/>
          <w:color w:val="4E2683"/>
          <w:sz w:val="20"/>
          <w:szCs w:val="20"/>
        </w:rPr>
        <w:t xml:space="preserve"> use the Toolkit?</w:t>
      </w:r>
    </w:p>
    <w:p w14:paraId="1DD8A4E6" w14:textId="77777777" w:rsidR="006456E8" w:rsidRPr="00CB5DA3" w:rsidRDefault="006456E8" w:rsidP="007F78C3">
      <w:pPr>
        <w:rPr>
          <w:sz w:val="20"/>
          <w:szCs w:val="20"/>
        </w:rPr>
      </w:pPr>
    </w:p>
    <w:p w14:paraId="283783B0" w14:textId="006F8646" w:rsidR="00F31CFA" w:rsidRPr="00CB5DA3" w:rsidRDefault="006456E8" w:rsidP="007F78C3">
      <w:pPr>
        <w:rPr>
          <w:sz w:val="20"/>
          <w:szCs w:val="20"/>
        </w:rPr>
      </w:pPr>
      <w:r w:rsidRPr="00CB5DA3">
        <w:rPr>
          <w:sz w:val="20"/>
          <w:szCs w:val="20"/>
        </w:rPr>
        <w:t xml:space="preserve">The </w:t>
      </w:r>
      <w:r w:rsidR="00A573B1" w:rsidRPr="00CB5DA3">
        <w:rPr>
          <w:sz w:val="20"/>
          <w:szCs w:val="20"/>
        </w:rPr>
        <w:t xml:space="preserve">leaders in the church should read through the </w:t>
      </w:r>
      <w:r w:rsidR="00A573B1" w:rsidRPr="004F29D0">
        <w:rPr>
          <w:b/>
          <w:bCs/>
          <w:sz w:val="20"/>
          <w:szCs w:val="20"/>
        </w:rPr>
        <w:t xml:space="preserve">Introduction </w:t>
      </w:r>
      <w:r w:rsidR="004F29D0" w:rsidRPr="004F29D0">
        <w:rPr>
          <w:b/>
          <w:bCs/>
          <w:sz w:val="20"/>
          <w:szCs w:val="20"/>
        </w:rPr>
        <w:t>to Church Leaders</w:t>
      </w:r>
      <w:r w:rsidR="004F29D0">
        <w:rPr>
          <w:sz w:val="20"/>
          <w:szCs w:val="20"/>
        </w:rPr>
        <w:t xml:space="preserve"> </w:t>
      </w:r>
      <w:r w:rsidR="00A573B1" w:rsidRPr="00CB5DA3">
        <w:rPr>
          <w:sz w:val="20"/>
          <w:szCs w:val="20"/>
        </w:rPr>
        <w:t>and decide how best to use the Toolkit for their church. Each church is different, and the toolkit is designed to be flexible and adaptable</w:t>
      </w:r>
      <w:r w:rsidR="00F31CFA" w:rsidRPr="00CB5DA3">
        <w:rPr>
          <w:sz w:val="20"/>
          <w:szCs w:val="20"/>
        </w:rPr>
        <w:t>, with many options and different approaches possible. The Toolkit can then be used in the whole church, with the five stages of the process as a guide.</w:t>
      </w:r>
    </w:p>
    <w:p w14:paraId="15D4437D" w14:textId="77777777" w:rsidR="00F31CFA" w:rsidRPr="00CB5DA3" w:rsidRDefault="00F31CFA" w:rsidP="007F78C3">
      <w:pPr>
        <w:rPr>
          <w:sz w:val="20"/>
          <w:szCs w:val="20"/>
        </w:rPr>
      </w:pPr>
    </w:p>
    <w:p w14:paraId="29C04544" w14:textId="76EFB3AD" w:rsidR="007F78C3" w:rsidRDefault="00B948E1" w:rsidP="007F78C3">
      <w:pPr>
        <w:rPr>
          <w:sz w:val="20"/>
          <w:szCs w:val="20"/>
        </w:rPr>
      </w:pPr>
      <w:r w:rsidRPr="00CB5DA3">
        <w:rPr>
          <w:sz w:val="20"/>
          <w:szCs w:val="20"/>
        </w:rPr>
        <w:t>The diagram opposite gives</w:t>
      </w:r>
      <w:r w:rsidR="00705B57" w:rsidRPr="00CB5DA3">
        <w:rPr>
          <w:sz w:val="20"/>
          <w:szCs w:val="20"/>
        </w:rPr>
        <w:t xml:space="preserve"> an overview of the stages </w:t>
      </w:r>
      <w:r w:rsidR="0069147B" w:rsidRPr="00CB5DA3">
        <w:rPr>
          <w:sz w:val="20"/>
          <w:szCs w:val="20"/>
        </w:rPr>
        <w:t xml:space="preserve">that the church will follow </w:t>
      </w:r>
      <w:r w:rsidR="00705B57" w:rsidRPr="00CB5DA3">
        <w:rPr>
          <w:sz w:val="20"/>
          <w:szCs w:val="20"/>
        </w:rPr>
        <w:t xml:space="preserve">in the </w:t>
      </w:r>
      <w:r w:rsidR="0090256C">
        <w:rPr>
          <w:i/>
          <w:iCs/>
          <w:sz w:val="20"/>
          <w:szCs w:val="20"/>
        </w:rPr>
        <w:t>Mission Action</w:t>
      </w:r>
      <w:r w:rsidR="00705B57" w:rsidRPr="00B54349">
        <w:rPr>
          <w:i/>
          <w:iCs/>
          <w:sz w:val="20"/>
          <w:szCs w:val="20"/>
        </w:rPr>
        <w:t xml:space="preserve"> Toolkit</w:t>
      </w:r>
      <w:r w:rsidR="00705B57" w:rsidRPr="00CB5DA3">
        <w:rPr>
          <w:sz w:val="20"/>
          <w:szCs w:val="20"/>
        </w:rPr>
        <w:t xml:space="preserve"> process, and the back page of this leaflet gives </w:t>
      </w:r>
      <w:r w:rsidR="008D27B7">
        <w:rPr>
          <w:sz w:val="20"/>
          <w:szCs w:val="20"/>
        </w:rPr>
        <w:t>an outline of what will happen at</w:t>
      </w:r>
      <w:r w:rsidR="00705B57" w:rsidRPr="00CB5DA3">
        <w:rPr>
          <w:sz w:val="20"/>
          <w:szCs w:val="20"/>
        </w:rPr>
        <w:t xml:space="preserve"> each stage.</w:t>
      </w:r>
    </w:p>
    <w:p w14:paraId="0FBF7473" w14:textId="3EE31B7F" w:rsidR="00CB5DA3" w:rsidRDefault="00CB5DA3" w:rsidP="007F78C3">
      <w:pPr>
        <w:rPr>
          <w:sz w:val="20"/>
          <w:szCs w:val="20"/>
        </w:rPr>
      </w:pPr>
    </w:p>
    <w:p w14:paraId="29A2A810" w14:textId="40E1FE30" w:rsidR="00CB5DA3" w:rsidRPr="007E010B" w:rsidRDefault="00CB5DA3" w:rsidP="007F78C3">
      <w:pPr>
        <w:rPr>
          <w:b/>
          <w:bCs/>
          <w:color w:val="4E2683"/>
          <w:sz w:val="20"/>
          <w:szCs w:val="20"/>
        </w:rPr>
      </w:pPr>
      <w:r w:rsidRPr="007E010B">
        <w:rPr>
          <w:b/>
          <w:bCs/>
          <w:color w:val="4E2683"/>
          <w:sz w:val="20"/>
          <w:szCs w:val="20"/>
        </w:rPr>
        <w:t>where can we find help?</w:t>
      </w:r>
    </w:p>
    <w:p w14:paraId="38E155D9" w14:textId="37A73A94" w:rsidR="00CB5DA3" w:rsidRDefault="00CB5DA3" w:rsidP="007F78C3">
      <w:pPr>
        <w:rPr>
          <w:sz w:val="20"/>
          <w:szCs w:val="20"/>
        </w:rPr>
      </w:pPr>
    </w:p>
    <w:p w14:paraId="70B70728" w14:textId="23704BD3" w:rsidR="000748A3" w:rsidRPr="00495282" w:rsidRDefault="00CB5DA3" w:rsidP="007F78C3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B54349">
        <w:rPr>
          <w:i/>
          <w:iCs/>
          <w:sz w:val="20"/>
          <w:szCs w:val="20"/>
        </w:rPr>
        <w:t>Discipleship, Mission and Ministry Team</w:t>
      </w:r>
      <w:r>
        <w:rPr>
          <w:sz w:val="20"/>
          <w:szCs w:val="20"/>
        </w:rPr>
        <w:t xml:space="preserve"> are always on hand to offer help and guidance as you move through the </w:t>
      </w:r>
      <w:r w:rsidR="0090256C">
        <w:rPr>
          <w:i/>
          <w:iCs/>
          <w:sz w:val="20"/>
          <w:szCs w:val="20"/>
        </w:rPr>
        <w:t>Mission Action</w:t>
      </w:r>
      <w:r w:rsidRPr="00B54349">
        <w:rPr>
          <w:i/>
          <w:iCs/>
          <w:sz w:val="20"/>
          <w:szCs w:val="20"/>
        </w:rPr>
        <w:t xml:space="preserve"> Toolkit</w:t>
      </w:r>
      <w:r>
        <w:rPr>
          <w:sz w:val="20"/>
          <w:szCs w:val="20"/>
        </w:rPr>
        <w:t xml:space="preserve"> process.</w:t>
      </w:r>
      <w:r w:rsidR="00603801">
        <w:rPr>
          <w:sz w:val="20"/>
          <w:szCs w:val="20"/>
        </w:rPr>
        <w:t xml:space="preserve"> Contact details are on the front of this </w:t>
      </w:r>
      <w:r w:rsidR="00603801" w:rsidRPr="00B54349">
        <w:rPr>
          <w:b/>
          <w:bCs/>
          <w:sz w:val="20"/>
          <w:szCs w:val="20"/>
        </w:rPr>
        <w:t>Quick Start Guide</w:t>
      </w:r>
      <w:r w:rsidR="00603801">
        <w:rPr>
          <w:sz w:val="20"/>
          <w:szCs w:val="20"/>
        </w:rPr>
        <w:t xml:space="preserve"> – just get in touch and we’ll point you towards the right person.</w:t>
      </w:r>
      <w:r w:rsidR="00C87801">
        <w:rPr>
          <w:sz w:val="20"/>
          <w:szCs w:val="20"/>
        </w:rPr>
        <w:t xml:space="preserve"> The </w:t>
      </w:r>
      <w:r w:rsidR="00C87801" w:rsidRPr="00C87801">
        <w:rPr>
          <w:b/>
          <w:bCs/>
          <w:sz w:val="20"/>
          <w:szCs w:val="20"/>
        </w:rPr>
        <w:t>Introduction for Church Leaders</w:t>
      </w:r>
      <w:r w:rsidR="00C87801" w:rsidRPr="00BF6649">
        <w:rPr>
          <w:sz w:val="20"/>
          <w:szCs w:val="20"/>
        </w:rPr>
        <w:t xml:space="preserve"> </w:t>
      </w:r>
      <w:r w:rsidR="00BF6649" w:rsidRPr="00BF6649">
        <w:rPr>
          <w:sz w:val="20"/>
          <w:szCs w:val="20"/>
        </w:rPr>
        <w:t xml:space="preserve">also </w:t>
      </w:r>
      <w:r w:rsidR="00C87801">
        <w:rPr>
          <w:sz w:val="20"/>
          <w:szCs w:val="20"/>
        </w:rPr>
        <w:t>offers further help and contact information.</w:t>
      </w:r>
      <w:r w:rsidR="000748A3">
        <w:br w:type="page"/>
      </w:r>
    </w:p>
    <w:p w14:paraId="4D2F234B" w14:textId="2B627D5E" w:rsidR="000748A3" w:rsidRPr="007E010B" w:rsidRDefault="009D573A" w:rsidP="007F78C3">
      <w:pPr>
        <w:rPr>
          <w:b/>
          <w:bCs/>
          <w:color w:val="4E2683"/>
          <w:sz w:val="20"/>
          <w:szCs w:val="20"/>
        </w:rPr>
      </w:pPr>
      <w:r w:rsidRPr="007E010B">
        <w:rPr>
          <w:b/>
          <w:bCs/>
          <w:color w:val="4E2683"/>
          <w:sz w:val="20"/>
          <w:szCs w:val="20"/>
        </w:rPr>
        <w:lastRenderedPageBreak/>
        <w:t xml:space="preserve">the stages of the </w:t>
      </w:r>
      <w:r w:rsidR="0090256C">
        <w:rPr>
          <w:b/>
          <w:bCs/>
          <w:color w:val="4E2683"/>
          <w:sz w:val="20"/>
          <w:szCs w:val="20"/>
        </w:rPr>
        <w:t>Mission Action</w:t>
      </w:r>
      <w:r w:rsidRPr="007E010B">
        <w:rPr>
          <w:b/>
          <w:bCs/>
          <w:color w:val="4E2683"/>
          <w:sz w:val="20"/>
          <w:szCs w:val="20"/>
        </w:rPr>
        <w:t xml:space="preserve"> Toolkit process</w:t>
      </w:r>
    </w:p>
    <w:p w14:paraId="7A54CD11" w14:textId="224BF7F8" w:rsidR="009D573A" w:rsidRPr="007E010B" w:rsidRDefault="009D573A" w:rsidP="007F78C3">
      <w:pPr>
        <w:rPr>
          <w:sz w:val="20"/>
          <w:szCs w:val="20"/>
        </w:rPr>
      </w:pPr>
    </w:p>
    <w:p w14:paraId="5774A30F" w14:textId="5276947E" w:rsidR="009D573A" w:rsidRPr="007E010B" w:rsidRDefault="009D573A" w:rsidP="007F78C3">
      <w:pPr>
        <w:rPr>
          <w:i/>
          <w:iCs/>
          <w:color w:val="4E2683"/>
          <w:sz w:val="20"/>
          <w:szCs w:val="20"/>
        </w:rPr>
      </w:pPr>
      <w:r w:rsidRPr="007E010B">
        <w:rPr>
          <w:i/>
          <w:iCs/>
          <w:color w:val="4E2683"/>
          <w:sz w:val="20"/>
          <w:szCs w:val="20"/>
        </w:rPr>
        <w:t>stage one</w:t>
      </w:r>
      <w:r w:rsidR="00450FE4" w:rsidRPr="007E010B">
        <w:rPr>
          <w:i/>
          <w:iCs/>
          <w:color w:val="4E2683"/>
          <w:sz w:val="20"/>
          <w:szCs w:val="20"/>
        </w:rPr>
        <w:t xml:space="preserve">: </w:t>
      </w:r>
      <w:r w:rsidRPr="007E010B">
        <w:rPr>
          <w:i/>
          <w:iCs/>
          <w:sz w:val="20"/>
          <w:szCs w:val="20"/>
        </w:rPr>
        <w:t>explore</w:t>
      </w:r>
    </w:p>
    <w:p w14:paraId="45BEBA0D" w14:textId="12D0A94C" w:rsidR="009D573A" w:rsidRPr="007E010B" w:rsidRDefault="009D573A" w:rsidP="007F78C3">
      <w:pPr>
        <w:rPr>
          <w:sz w:val="20"/>
          <w:szCs w:val="20"/>
        </w:rPr>
      </w:pPr>
    </w:p>
    <w:p w14:paraId="69FB8107" w14:textId="40C07515" w:rsidR="002A231C" w:rsidRPr="007E010B" w:rsidRDefault="00E52A9A" w:rsidP="007F78C3">
      <w:pPr>
        <w:rPr>
          <w:sz w:val="20"/>
          <w:szCs w:val="20"/>
        </w:rPr>
      </w:pPr>
      <w:r w:rsidRPr="007E010B">
        <w:rPr>
          <w:sz w:val="20"/>
          <w:szCs w:val="20"/>
        </w:rPr>
        <w:t>You</w:t>
      </w:r>
      <w:r w:rsidR="002A231C" w:rsidRPr="007E010B">
        <w:rPr>
          <w:sz w:val="20"/>
          <w:szCs w:val="20"/>
        </w:rPr>
        <w:t xml:space="preserve"> will explore the </w:t>
      </w:r>
      <w:r w:rsidR="00BD23C3">
        <w:rPr>
          <w:sz w:val="20"/>
          <w:szCs w:val="20"/>
        </w:rPr>
        <w:t>t</w:t>
      </w:r>
      <w:r w:rsidR="00C62F5B">
        <w:rPr>
          <w:sz w:val="20"/>
          <w:szCs w:val="20"/>
        </w:rPr>
        <w:t>hree Missional Aims</w:t>
      </w:r>
      <w:r w:rsidR="002A231C" w:rsidRPr="007E010B">
        <w:rPr>
          <w:sz w:val="20"/>
          <w:szCs w:val="20"/>
        </w:rPr>
        <w:t xml:space="preserve"> together. This may </w:t>
      </w:r>
      <w:r w:rsidR="005D42FD">
        <w:rPr>
          <w:sz w:val="20"/>
          <w:szCs w:val="20"/>
        </w:rPr>
        <w:t xml:space="preserve">simply </w:t>
      </w:r>
      <w:r w:rsidR="002A231C" w:rsidRPr="007E010B">
        <w:rPr>
          <w:sz w:val="20"/>
          <w:szCs w:val="20"/>
        </w:rPr>
        <w:t xml:space="preserve">be a timely reminder or </w:t>
      </w:r>
      <w:r w:rsidR="00BF6649">
        <w:rPr>
          <w:sz w:val="20"/>
          <w:szCs w:val="20"/>
        </w:rPr>
        <w:t>less familiar work for the church</w:t>
      </w:r>
      <w:r w:rsidR="004A41D6" w:rsidRPr="007E010B">
        <w:rPr>
          <w:sz w:val="20"/>
          <w:szCs w:val="20"/>
        </w:rPr>
        <w:t>,</w:t>
      </w:r>
      <w:r w:rsidR="00C62F5B">
        <w:rPr>
          <w:sz w:val="20"/>
          <w:szCs w:val="20"/>
        </w:rPr>
        <w:t xml:space="preserve"> depending on how familiar they are with the concepts,</w:t>
      </w:r>
      <w:r w:rsidR="004A41D6" w:rsidRPr="007E010B">
        <w:rPr>
          <w:sz w:val="20"/>
          <w:szCs w:val="20"/>
        </w:rPr>
        <w:t xml:space="preserve"> but either way it will lay an important foundation in understanding why engaging with the </w:t>
      </w:r>
      <w:r w:rsidR="00BD23C3">
        <w:rPr>
          <w:sz w:val="20"/>
          <w:szCs w:val="20"/>
        </w:rPr>
        <w:t>Missional Aims</w:t>
      </w:r>
      <w:r w:rsidR="004A41D6" w:rsidRPr="007E010B">
        <w:rPr>
          <w:sz w:val="20"/>
          <w:szCs w:val="20"/>
        </w:rPr>
        <w:t xml:space="preserve"> is important. </w:t>
      </w:r>
      <w:r w:rsidR="00805E89" w:rsidRPr="007E010B">
        <w:rPr>
          <w:sz w:val="20"/>
          <w:szCs w:val="20"/>
        </w:rPr>
        <w:t xml:space="preserve">The </w:t>
      </w:r>
      <w:r w:rsidR="00805E89" w:rsidRPr="007E010B">
        <w:rPr>
          <w:b/>
          <w:bCs/>
          <w:sz w:val="20"/>
          <w:szCs w:val="20"/>
        </w:rPr>
        <w:t>Resource Sheets</w:t>
      </w:r>
      <w:r w:rsidR="00805E89" w:rsidRPr="007E010B">
        <w:rPr>
          <w:sz w:val="20"/>
          <w:szCs w:val="20"/>
        </w:rPr>
        <w:t xml:space="preserve"> will offer material to help </w:t>
      </w:r>
      <w:r w:rsidRPr="007E010B">
        <w:rPr>
          <w:sz w:val="20"/>
          <w:szCs w:val="20"/>
        </w:rPr>
        <w:t>you to</w:t>
      </w:r>
      <w:r w:rsidR="00805E89" w:rsidRPr="007E010B">
        <w:rPr>
          <w:sz w:val="20"/>
          <w:szCs w:val="20"/>
        </w:rPr>
        <w:t xml:space="preserve"> do this.</w:t>
      </w:r>
    </w:p>
    <w:p w14:paraId="4D1FF4F3" w14:textId="77777777" w:rsidR="00805E89" w:rsidRPr="007E010B" w:rsidRDefault="00805E89" w:rsidP="007F78C3">
      <w:pPr>
        <w:rPr>
          <w:sz w:val="20"/>
          <w:szCs w:val="20"/>
        </w:rPr>
      </w:pPr>
    </w:p>
    <w:p w14:paraId="7891FADB" w14:textId="2A557499" w:rsidR="009D573A" w:rsidRPr="007E010B" w:rsidRDefault="009D573A" w:rsidP="007F78C3">
      <w:pPr>
        <w:rPr>
          <w:i/>
          <w:iCs/>
          <w:color w:val="4E2683"/>
          <w:sz w:val="20"/>
          <w:szCs w:val="20"/>
        </w:rPr>
      </w:pPr>
      <w:r w:rsidRPr="007E010B">
        <w:rPr>
          <w:i/>
          <w:iCs/>
          <w:color w:val="4E2683"/>
          <w:sz w:val="20"/>
          <w:szCs w:val="20"/>
        </w:rPr>
        <w:t>stage two</w:t>
      </w:r>
      <w:r w:rsidR="00450FE4" w:rsidRPr="007E010B">
        <w:rPr>
          <w:i/>
          <w:iCs/>
          <w:color w:val="4E2683"/>
          <w:sz w:val="20"/>
          <w:szCs w:val="20"/>
        </w:rPr>
        <w:t xml:space="preserve">: </w:t>
      </w:r>
      <w:r w:rsidRPr="007E010B">
        <w:rPr>
          <w:i/>
          <w:iCs/>
          <w:sz w:val="20"/>
          <w:szCs w:val="20"/>
        </w:rPr>
        <w:t>reflect</w:t>
      </w:r>
    </w:p>
    <w:p w14:paraId="442A30F8" w14:textId="5E04F1DB" w:rsidR="009D573A" w:rsidRPr="007E010B" w:rsidRDefault="009D573A" w:rsidP="007F78C3">
      <w:pPr>
        <w:rPr>
          <w:sz w:val="20"/>
          <w:szCs w:val="20"/>
        </w:rPr>
      </w:pPr>
    </w:p>
    <w:p w14:paraId="7EBF47C1" w14:textId="6D02114C" w:rsidR="00805E89" w:rsidRPr="007E010B" w:rsidRDefault="00805E89" w:rsidP="007F78C3">
      <w:pPr>
        <w:rPr>
          <w:sz w:val="20"/>
          <w:szCs w:val="20"/>
        </w:rPr>
      </w:pPr>
      <w:r w:rsidRPr="007E010B">
        <w:rPr>
          <w:sz w:val="20"/>
          <w:szCs w:val="20"/>
        </w:rPr>
        <w:t xml:space="preserve">In this stage, </w:t>
      </w:r>
      <w:r w:rsidR="00AA55FA" w:rsidRPr="007E010B">
        <w:rPr>
          <w:sz w:val="20"/>
          <w:szCs w:val="20"/>
        </w:rPr>
        <w:t>you</w:t>
      </w:r>
      <w:r w:rsidRPr="007E010B">
        <w:rPr>
          <w:sz w:val="20"/>
          <w:szCs w:val="20"/>
        </w:rPr>
        <w:t xml:space="preserve"> </w:t>
      </w:r>
      <w:r w:rsidR="00143FC9">
        <w:rPr>
          <w:sz w:val="20"/>
          <w:szCs w:val="20"/>
        </w:rPr>
        <w:t>will celebrate</w:t>
      </w:r>
      <w:r w:rsidRPr="007E010B">
        <w:rPr>
          <w:sz w:val="20"/>
          <w:szCs w:val="20"/>
        </w:rPr>
        <w:t xml:space="preserve"> </w:t>
      </w:r>
      <w:r w:rsidR="00BB477B" w:rsidRPr="007E010B">
        <w:rPr>
          <w:sz w:val="20"/>
          <w:szCs w:val="20"/>
        </w:rPr>
        <w:t xml:space="preserve">what </w:t>
      </w:r>
      <w:r w:rsidR="00143FC9">
        <w:rPr>
          <w:sz w:val="20"/>
          <w:szCs w:val="20"/>
        </w:rPr>
        <w:t>God is</w:t>
      </w:r>
      <w:r w:rsidR="00BB477B" w:rsidRPr="007E010B">
        <w:rPr>
          <w:sz w:val="20"/>
          <w:szCs w:val="20"/>
        </w:rPr>
        <w:t xml:space="preserve"> already doing in Mission </w:t>
      </w:r>
      <w:r w:rsidR="00143FC9">
        <w:rPr>
          <w:sz w:val="20"/>
          <w:szCs w:val="20"/>
        </w:rPr>
        <w:t>through the church</w:t>
      </w:r>
      <w:r w:rsidR="00BB477B" w:rsidRPr="007E010B">
        <w:rPr>
          <w:sz w:val="20"/>
          <w:szCs w:val="20"/>
        </w:rPr>
        <w:t xml:space="preserve"> and where God might be challenging you to grow and develop in mission. The </w:t>
      </w:r>
      <w:r w:rsidR="00BB477B" w:rsidRPr="007E010B">
        <w:rPr>
          <w:b/>
          <w:bCs/>
          <w:sz w:val="20"/>
          <w:szCs w:val="20"/>
        </w:rPr>
        <w:t>Questionnaire</w:t>
      </w:r>
      <w:r w:rsidR="00BB477B" w:rsidRPr="007E010B">
        <w:rPr>
          <w:sz w:val="20"/>
          <w:szCs w:val="20"/>
        </w:rPr>
        <w:t xml:space="preserve"> and the </w:t>
      </w:r>
      <w:r w:rsidR="00BB477B" w:rsidRPr="007E010B">
        <w:rPr>
          <w:b/>
          <w:bCs/>
          <w:sz w:val="20"/>
          <w:szCs w:val="20"/>
        </w:rPr>
        <w:t xml:space="preserve">Resource Sheets </w:t>
      </w:r>
      <w:r w:rsidR="00BB477B" w:rsidRPr="007E010B">
        <w:rPr>
          <w:sz w:val="20"/>
          <w:szCs w:val="20"/>
        </w:rPr>
        <w:t>will help you to gather information from the</w:t>
      </w:r>
      <w:r w:rsidR="00AA55FA" w:rsidRPr="007E010B">
        <w:rPr>
          <w:sz w:val="20"/>
          <w:szCs w:val="20"/>
        </w:rPr>
        <w:t xml:space="preserve"> whole</w:t>
      </w:r>
      <w:r w:rsidR="00BB477B" w:rsidRPr="007E010B">
        <w:rPr>
          <w:sz w:val="20"/>
          <w:szCs w:val="20"/>
        </w:rPr>
        <w:t xml:space="preserve"> church about </w:t>
      </w:r>
      <w:r w:rsidR="00AA55FA" w:rsidRPr="007E010B">
        <w:rPr>
          <w:sz w:val="20"/>
          <w:szCs w:val="20"/>
        </w:rPr>
        <w:t>where you are.</w:t>
      </w:r>
    </w:p>
    <w:p w14:paraId="44139573" w14:textId="77777777" w:rsidR="00AA55FA" w:rsidRPr="007E010B" w:rsidRDefault="00AA55FA" w:rsidP="007F78C3">
      <w:pPr>
        <w:rPr>
          <w:sz w:val="20"/>
          <w:szCs w:val="20"/>
        </w:rPr>
      </w:pPr>
    </w:p>
    <w:p w14:paraId="652674EE" w14:textId="75E384E9" w:rsidR="009D573A" w:rsidRPr="007E010B" w:rsidRDefault="009D573A" w:rsidP="007F78C3">
      <w:pPr>
        <w:rPr>
          <w:i/>
          <w:iCs/>
          <w:color w:val="4E2683"/>
          <w:sz w:val="20"/>
          <w:szCs w:val="20"/>
        </w:rPr>
      </w:pPr>
      <w:r w:rsidRPr="007E010B">
        <w:rPr>
          <w:i/>
          <w:iCs/>
          <w:color w:val="4E2683"/>
          <w:sz w:val="20"/>
          <w:szCs w:val="20"/>
        </w:rPr>
        <w:t>stage thre</w:t>
      </w:r>
      <w:r w:rsidR="00450FE4" w:rsidRPr="007E010B">
        <w:rPr>
          <w:i/>
          <w:iCs/>
          <w:color w:val="4E2683"/>
          <w:sz w:val="20"/>
          <w:szCs w:val="20"/>
        </w:rPr>
        <w:t xml:space="preserve">e: </w:t>
      </w:r>
      <w:r w:rsidR="00450FE4" w:rsidRPr="007E010B">
        <w:rPr>
          <w:i/>
          <w:iCs/>
          <w:sz w:val="20"/>
          <w:szCs w:val="20"/>
        </w:rPr>
        <w:t>discern</w:t>
      </w:r>
    </w:p>
    <w:p w14:paraId="2E85FCE0" w14:textId="77777777" w:rsidR="008A303B" w:rsidRPr="007E010B" w:rsidRDefault="008A303B" w:rsidP="007F78C3">
      <w:pPr>
        <w:rPr>
          <w:sz w:val="20"/>
          <w:szCs w:val="20"/>
        </w:rPr>
      </w:pPr>
    </w:p>
    <w:p w14:paraId="37A11555" w14:textId="3B3ADDCB" w:rsidR="006D6FA0" w:rsidRPr="007E010B" w:rsidRDefault="00E52A9A" w:rsidP="007F78C3">
      <w:pPr>
        <w:rPr>
          <w:sz w:val="20"/>
          <w:szCs w:val="20"/>
        </w:rPr>
      </w:pPr>
      <w:r w:rsidRPr="007E010B">
        <w:rPr>
          <w:sz w:val="20"/>
          <w:szCs w:val="20"/>
        </w:rPr>
        <w:t>In this stage, you will prayerfully discern</w:t>
      </w:r>
      <w:r w:rsidR="00B9425C" w:rsidRPr="007E010B">
        <w:rPr>
          <w:sz w:val="20"/>
          <w:szCs w:val="20"/>
        </w:rPr>
        <w:t xml:space="preserve">, through examining the results of your work in stage two, in which </w:t>
      </w:r>
      <w:r w:rsidR="00D6524D">
        <w:rPr>
          <w:sz w:val="20"/>
          <w:szCs w:val="20"/>
        </w:rPr>
        <w:t xml:space="preserve">aspects </w:t>
      </w:r>
      <w:r w:rsidR="00B9425C" w:rsidRPr="007E010B">
        <w:rPr>
          <w:sz w:val="20"/>
          <w:szCs w:val="20"/>
        </w:rPr>
        <w:t xml:space="preserve">of </w:t>
      </w:r>
      <w:r w:rsidR="00641C2F">
        <w:rPr>
          <w:sz w:val="20"/>
          <w:szCs w:val="20"/>
        </w:rPr>
        <w:t>the Missional Aims</w:t>
      </w:r>
      <w:r w:rsidR="00B9425C" w:rsidRPr="007E010B">
        <w:rPr>
          <w:sz w:val="20"/>
          <w:szCs w:val="20"/>
        </w:rPr>
        <w:t xml:space="preserve"> God may be challenging you to develo</w:t>
      </w:r>
      <w:r w:rsidR="008A303B" w:rsidRPr="007E010B">
        <w:rPr>
          <w:sz w:val="20"/>
          <w:szCs w:val="20"/>
        </w:rPr>
        <w:t xml:space="preserve">p and grow. This doesn’t mean </w:t>
      </w:r>
      <w:r w:rsidR="00316C12">
        <w:rPr>
          <w:sz w:val="20"/>
          <w:szCs w:val="20"/>
        </w:rPr>
        <w:t xml:space="preserve">that </w:t>
      </w:r>
      <w:r w:rsidR="008A303B" w:rsidRPr="007E010B">
        <w:rPr>
          <w:sz w:val="20"/>
          <w:szCs w:val="20"/>
        </w:rPr>
        <w:t xml:space="preserve">any one </w:t>
      </w:r>
      <w:r w:rsidR="00D6524D">
        <w:rPr>
          <w:sz w:val="20"/>
          <w:szCs w:val="20"/>
        </w:rPr>
        <w:t>aim</w:t>
      </w:r>
      <w:r w:rsidR="008A303B" w:rsidRPr="007E010B">
        <w:rPr>
          <w:sz w:val="20"/>
          <w:szCs w:val="20"/>
        </w:rPr>
        <w:t xml:space="preserve"> is more important</w:t>
      </w:r>
      <w:r w:rsidR="00316C12">
        <w:rPr>
          <w:sz w:val="20"/>
          <w:szCs w:val="20"/>
        </w:rPr>
        <w:t xml:space="preserve"> than any other, or that some may be ignored</w:t>
      </w:r>
      <w:r w:rsidR="008A303B" w:rsidRPr="007E010B">
        <w:rPr>
          <w:sz w:val="20"/>
          <w:szCs w:val="20"/>
        </w:rPr>
        <w:t xml:space="preserve">, simply that there </w:t>
      </w:r>
      <w:r w:rsidR="00C71353">
        <w:rPr>
          <w:sz w:val="20"/>
          <w:szCs w:val="20"/>
        </w:rPr>
        <w:t>are</w:t>
      </w:r>
      <w:r w:rsidR="008A303B" w:rsidRPr="007E010B">
        <w:rPr>
          <w:sz w:val="20"/>
          <w:szCs w:val="20"/>
        </w:rPr>
        <w:t xml:space="preserve"> one or more</w:t>
      </w:r>
      <w:r w:rsidR="00167835" w:rsidRPr="007E010B">
        <w:rPr>
          <w:sz w:val="20"/>
          <w:szCs w:val="20"/>
        </w:rPr>
        <w:t xml:space="preserve"> </w:t>
      </w:r>
      <w:r w:rsidR="00D6524D">
        <w:rPr>
          <w:sz w:val="20"/>
          <w:szCs w:val="20"/>
        </w:rPr>
        <w:t>areas</w:t>
      </w:r>
      <w:r w:rsidR="00167835" w:rsidRPr="007E010B">
        <w:rPr>
          <w:sz w:val="20"/>
          <w:szCs w:val="20"/>
        </w:rPr>
        <w:t xml:space="preserve"> that you need to focus on at this time.</w:t>
      </w:r>
    </w:p>
    <w:p w14:paraId="6BB2FC13" w14:textId="77777777" w:rsidR="00167835" w:rsidRPr="007E010B" w:rsidRDefault="00167835" w:rsidP="007F78C3">
      <w:pPr>
        <w:rPr>
          <w:sz w:val="20"/>
          <w:szCs w:val="20"/>
        </w:rPr>
      </w:pPr>
    </w:p>
    <w:p w14:paraId="034DEF8E" w14:textId="65423DDC" w:rsidR="006D6FA0" w:rsidRPr="007E010B" w:rsidRDefault="006D6FA0" w:rsidP="007F78C3">
      <w:pPr>
        <w:rPr>
          <w:i/>
          <w:iCs/>
          <w:color w:val="4E2683"/>
          <w:sz w:val="20"/>
          <w:szCs w:val="20"/>
        </w:rPr>
      </w:pPr>
      <w:r w:rsidRPr="007E010B">
        <w:rPr>
          <w:i/>
          <w:iCs/>
          <w:color w:val="4E2683"/>
          <w:sz w:val="20"/>
          <w:szCs w:val="20"/>
        </w:rPr>
        <w:t>stage four</w:t>
      </w:r>
      <w:r w:rsidR="00450FE4" w:rsidRPr="007E010B">
        <w:rPr>
          <w:i/>
          <w:iCs/>
          <w:color w:val="4E2683"/>
          <w:sz w:val="20"/>
          <w:szCs w:val="20"/>
        </w:rPr>
        <w:t xml:space="preserve">: </w:t>
      </w:r>
      <w:r w:rsidR="00E21859" w:rsidRPr="007E010B">
        <w:rPr>
          <w:i/>
          <w:iCs/>
          <w:sz w:val="20"/>
          <w:szCs w:val="20"/>
        </w:rPr>
        <w:t>prepare</w:t>
      </w:r>
    </w:p>
    <w:p w14:paraId="7836A749" w14:textId="307BEE05" w:rsidR="00E21859" w:rsidRPr="007E010B" w:rsidRDefault="00E21859" w:rsidP="007F78C3">
      <w:pPr>
        <w:rPr>
          <w:sz w:val="20"/>
          <w:szCs w:val="20"/>
        </w:rPr>
      </w:pPr>
    </w:p>
    <w:p w14:paraId="1D66FA14" w14:textId="442A7069" w:rsidR="00450FE4" w:rsidRPr="007E010B" w:rsidRDefault="00450FE4" w:rsidP="007F78C3">
      <w:pPr>
        <w:rPr>
          <w:sz w:val="20"/>
          <w:szCs w:val="20"/>
        </w:rPr>
      </w:pPr>
      <w:r w:rsidRPr="007E010B">
        <w:rPr>
          <w:sz w:val="20"/>
          <w:szCs w:val="20"/>
        </w:rPr>
        <w:t>In this stage, you will</w:t>
      </w:r>
      <w:r w:rsidR="005B4EC4" w:rsidRPr="007E010B">
        <w:rPr>
          <w:sz w:val="20"/>
          <w:szCs w:val="20"/>
        </w:rPr>
        <w:t xml:space="preserve"> respond to the challenges that God has laid before you through stage three. This will involve deciding on a set of actions that the church will</w:t>
      </w:r>
      <w:r w:rsidR="009214D0" w:rsidRPr="007E010B">
        <w:rPr>
          <w:sz w:val="20"/>
          <w:szCs w:val="20"/>
        </w:rPr>
        <w:t xml:space="preserve"> undertake. The </w:t>
      </w:r>
      <w:r w:rsidR="009214D0" w:rsidRPr="007E010B">
        <w:rPr>
          <w:b/>
          <w:bCs/>
          <w:sz w:val="20"/>
          <w:szCs w:val="20"/>
        </w:rPr>
        <w:t>Action Sheets</w:t>
      </w:r>
      <w:r w:rsidR="009214D0" w:rsidRPr="007E010B">
        <w:rPr>
          <w:sz w:val="20"/>
          <w:szCs w:val="20"/>
        </w:rPr>
        <w:t xml:space="preserve"> will help you to record these actions in detail and make them specific, </w:t>
      </w:r>
      <w:r w:rsidR="003A3E5B" w:rsidRPr="007E010B">
        <w:rPr>
          <w:sz w:val="20"/>
          <w:szCs w:val="20"/>
        </w:rPr>
        <w:t>measurable, achievable, relevant and timely.</w:t>
      </w:r>
    </w:p>
    <w:p w14:paraId="5998C9B6" w14:textId="77777777" w:rsidR="003A3E5B" w:rsidRPr="007E010B" w:rsidRDefault="003A3E5B" w:rsidP="007F78C3">
      <w:pPr>
        <w:rPr>
          <w:sz w:val="20"/>
          <w:szCs w:val="20"/>
        </w:rPr>
      </w:pPr>
    </w:p>
    <w:p w14:paraId="543EEA82" w14:textId="7141345A" w:rsidR="00E21859" w:rsidRPr="007E010B" w:rsidRDefault="00E21859" w:rsidP="007F78C3">
      <w:pPr>
        <w:rPr>
          <w:i/>
          <w:iCs/>
          <w:color w:val="4E2683"/>
          <w:sz w:val="20"/>
          <w:szCs w:val="20"/>
        </w:rPr>
      </w:pPr>
      <w:r w:rsidRPr="007E010B">
        <w:rPr>
          <w:i/>
          <w:iCs/>
          <w:color w:val="4E2683"/>
          <w:sz w:val="20"/>
          <w:szCs w:val="20"/>
        </w:rPr>
        <w:t>stage five</w:t>
      </w:r>
      <w:r w:rsidR="00450FE4" w:rsidRPr="007E010B">
        <w:rPr>
          <w:i/>
          <w:iCs/>
          <w:color w:val="4E2683"/>
          <w:sz w:val="20"/>
          <w:szCs w:val="20"/>
        </w:rPr>
        <w:t xml:space="preserve">: </w:t>
      </w:r>
      <w:r w:rsidR="00707942" w:rsidRPr="007E010B">
        <w:rPr>
          <w:i/>
          <w:iCs/>
          <w:sz w:val="20"/>
          <w:szCs w:val="20"/>
        </w:rPr>
        <w:t>journey</w:t>
      </w:r>
    </w:p>
    <w:p w14:paraId="574B82AE" w14:textId="03560E81" w:rsidR="00707942" w:rsidRPr="007E010B" w:rsidRDefault="00707942" w:rsidP="007F78C3">
      <w:pPr>
        <w:rPr>
          <w:sz w:val="20"/>
          <w:szCs w:val="20"/>
        </w:rPr>
      </w:pPr>
    </w:p>
    <w:p w14:paraId="17770B9C" w14:textId="745B6F80" w:rsidR="000016B3" w:rsidRPr="007E010B" w:rsidRDefault="000016B3" w:rsidP="007F78C3">
      <w:pPr>
        <w:rPr>
          <w:sz w:val="20"/>
          <w:szCs w:val="20"/>
        </w:rPr>
      </w:pPr>
      <w:r w:rsidRPr="007E010B">
        <w:rPr>
          <w:sz w:val="20"/>
          <w:szCs w:val="20"/>
        </w:rPr>
        <w:t xml:space="preserve">In this stage, you will carry out the actions that you identified in stage four, ensuring that you stay in touch with God and the whole church and </w:t>
      </w:r>
      <w:r w:rsidR="00F568E5">
        <w:rPr>
          <w:sz w:val="20"/>
          <w:szCs w:val="20"/>
        </w:rPr>
        <w:t xml:space="preserve">that you </w:t>
      </w:r>
      <w:r w:rsidRPr="007E010B">
        <w:rPr>
          <w:sz w:val="20"/>
          <w:szCs w:val="20"/>
        </w:rPr>
        <w:t xml:space="preserve">review your plans regularly. </w:t>
      </w:r>
      <w:r w:rsidR="00E91D38" w:rsidRPr="007E010B">
        <w:rPr>
          <w:sz w:val="20"/>
          <w:szCs w:val="20"/>
        </w:rPr>
        <w:t xml:space="preserve">The </w:t>
      </w:r>
      <w:r w:rsidR="00E91D38" w:rsidRPr="007E010B">
        <w:rPr>
          <w:b/>
          <w:bCs/>
          <w:sz w:val="20"/>
          <w:szCs w:val="20"/>
        </w:rPr>
        <w:t>Action Sheet</w:t>
      </w:r>
      <w:r w:rsidR="00E91D38" w:rsidRPr="007E010B">
        <w:rPr>
          <w:sz w:val="20"/>
          <w:szCs w:val="20"/>
        </w:rPr>
        <w:t xml:space="preserve"> will help you to do this. As you journey, it will be important to continue to pray and listen to the leading and prompting of the Holy Spirit.</w:t>
      </w:r>
    </w:p>
    <w:p w14:paraId="6A035804" w14:textId="77777777" w:rsidR="00E91D38" w:rsidRPr="007E010B" w:rsidRDefault="00E91D38" w:rsidP="007F78C3">
      <w:pPr>
        <w:rPr>
          <w:sz w:val="20"/>
          <w:szCs w:val="20"/>
        </w:rPr>
      </w:pPr>
    </w:p>
    <w:p w14:paraId="077E6592" w14:textId="786F2594" w:rsidR="00707942" w:rsidRPr="007E010B" w:rsidRDefault="00707942" w:rsidP="007F78C3">
      <w:pPr>
        <w:rPr>
          <w:i/>
          <w:iCs/>
          <w:sz w:val="20"/>
          <w:szCs w:val="20"/>
        </w:rPr>
      </w:pPr>
      <w:r w:rsidRPr="007E010B">
        <w:rPr>
          <w:i/>
          <w:iCs/>
          <w:color w:val="4E2683"/>
          <w:sz w:val="20"/>
          <w:szCs w:val="20"/>
        </w:rPr>
        <w:t>stage</w:t>
      </w:r>
      <w:r w:rsidR="00D11FB6" w:rsidRPr="007E010B">
        <w:rPr>
          <w:i/>
          <w:iCs/>
          <w:color w:val="4E2683"/>
          <w:sz w:val="20"/>
          <w:szCs w:val="20"/>
        </w:rPr>
        <w:t xml:space="preserve"> five… and a bit</w:t>
      </w:r>
      <w:r w:rsidR="00450FE4" w:rsidRPr="007E010B">
        <w:rPr>
          <w:i/>
          <w:iCs/>
          <w:color w:val="4E2683"/>
          <w:sz w:val="20"/>
          <w:szCs w:val="20"/>
        </w:rPr>
        <w:t xml:space="preserve">: </w:t>
      </w:r>
      <w:r w:rsidR="00D11FB6" w:rsidRPr="007E010B">
        <w:rPr>
          <w:i/>
          <w:iCs/>
          <w:sz w:val="20"/>
          <w:szCs w:val="20"/>
        </w:rPr>
        <w:t>do it again</w:t>
      </w:r>
    </w:p>
    <w:p w14:paraId="5B12DABA" w14:textId="68EE3B39" w:rsidR="006E4F2D" w:rsidRPr="007E010B" w:rsidRDefault="006E4F2D" w:rsidP="006E4F2D">
      <w:pPr>
        <w:rPr>
          <w:sz w:val="20"/>
          <w:szCs w:val="20"/>
        </w:rPr>
      </w:pPr>
    </w:p>
    <w:p w14:paraId="57C9307B" w14:textId="22158CE7" w:rsidR="00B670C5" w:rsidRPr="007E010B" w:rsidRDefault="00F568E5" w:rsidP="006E4F2D">
      <w:pPr>
        <w:rPr>
          <w:sz w:val="20"/>
          <w:szCs w:val="20"/>
        </w:rPr>
      </w:pPr>
      <w:r>
        <w:rPr>
          <w:sz w:val="20"/>
          <w:szCs w:val="20"/>
        </w:rPr>
        <w:t>Yes, we</w:t>
      </w:r>
      <w:r w:rsidR="00C815FA" w:rsidRPr="007E010B">
        <w:rPr>
          <w:sz w:val="20"/>
          <w:szCs w:val="20"/>
        </w:rPr>
        <w:t xml:space="preserve"> cheat</w:t>
      </w:r>
      <w:r>
        <w:rPr>
          <w:sz w:val="20"/>
          <w:szCs w:val="20"/>
        </w:rPr>
        <w:t>ed a bit</w:t>
      </w:r>
      <w:r w:rsidR="00C815FA" w:rsidRPr="007E010B">
        <w:rPr>
          <w:sz w:val="20"/>
          <w:szCs w:val="20"/>
        </w:rPr>
        <w:t xml:space="preserve"> – but it’s not really a stage. Once you’ve completed the actions, you can move back to stage 2 to </w:t>
      </w:r>
      <w:r w:rsidR="00991708" w:rsidRPr="007E010B">
        <w:rPr>
          <w:sz w:val="20"/>
          <w:szCs w:val="20"/>
        </w:rPr>
        <w:t>reflect again on where God has led you and look to continue the journey.</w:t>
      </w:r>
    </w:p>
    <w:p w14:paraId="7E506E68" w14:textId="3969C8AC" w:rsidR="00676968" w:rsidRDefault="002D11DD" w:rsidP="001A32E7">
      <w:pPr>
        <w:jc w:val="right"/>
      </w:pPr>
      <w:r>
        <w:br w:type="column"/>
      </w:r>
      <w:r w:rsidR="00676968">
        <w:rPr>
          <w:noProof/>
          <w:lang w:eastAsia="en-GB"/>
        </w:rPr>
        <w:drawing>
          <wp:inline distT="0" distB="0" distL="0" distR="0" wp14:anchorId="611D7B47" wp14:editId="3238E481">
            <wp:extent cx="1294130" cy="118412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rby Diocese Logo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95" cy="119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36673" w14:textId="77777777" w:rsidR="008153CD" w:rsidRDefault="008153CD" w:rsidP="00CC23E4"/>
    <w:p w14:paraId="481E7FE4" w14:textId="77777777" w:rsidR="001A32E7" w:rsidRDefault="001A32E7" w:rsidP="00CC23E4"/>
    <w:p w14:paraId="42597BA4" w14:textId="77777777" w:rsidR="008153CD" w:rsidRDefault="008153CD" w:rsidP="00CC23E4"/>
    <w:p w14:paraId="503EBB3E" w14:textId="77777777" w:rsidR="00334D32" w:rsidRPr="00334D32" w:rsidRDefault="00334D32" w:rsidP="00334D32">
      <w:pPr>
        <w:jc w:val="right"/>
        <w:rPr>
          <w:b/>
          <w:bCs/>
          <w:sz w:val="21"/>
          <w:szCs w:val="21"/>
        </w:rPr>
      </w:pPr>
      <w:r w:rsidRPr="00334D32">
        <w:rPr>
          <w:b/>
          <w:bCs/>
          <w:sz w:val="21"/>
          <w:szCs w:val="21"/>
        </w:rPr>
        <w:t>The Kingdom of God: Good News for All</w:t>
      </w:r>
    </w:p>
    <w:p w14:paraId="13CFF7E5" w14:textId="2695AE6E" w:rsidR="00CC23E4" w:rsidRPr="00311630" w:rsidRDefault="00DA52E2" w:rsidP="00493757">
      <w:pPr>
        <w:jc w:val="right"/>
        <w:rPr>
          <w:i/>
          <w:iCs/>
          <w:color w:val="4E2683"/>
          <w:sz w:val="56"/>
          <w:szCs w:val="56"/>
        </w:rPr>
      </w:pPr>
      <w:r>
        <w:rPr>
          <w:color w:val="4E2683"/>
          <w:sz w:val="44"/>
          <w:szCs w:val="44"/>
        </w:rPr>
        <w:t>mission action</w:t>
      </w:r>
      <w:r w:rsidR="0006733D" w:rsidRPr="00311630">
        <w:rPr>
          <w:color w:val="4E2683"/>
          <w:sz w:val="44"/>
          <w:szCs w:val="44"/>
        </w:rPr>
        <w:t xml:space="preserve"> toolkit</w:t>
      </w:r>
    </w:p>
    <w:p w14:paraId="7BFE2C9A" w14:textId="7114BAEE" w:rsidR="008153CD" w:rsidRPr="007638EF" w:rsidRDefault="005563F0" w:rsidP="00493757">
      <w:pPr>
        <w:jc w:val="right"/>
        <w:rPr>
          <w:sz w:val="72"/>
          <w:szCs w:val="72"/>
        </w:rPr>
      </w:pPr>
      <w:r w:rsidRPr="007638EF">
        <w:rPr>
          <w:sz w:val="72"/>
          <w:szCs w:val="72"/>
        </w:rPr>
        <w:t>quick start guide</w:t>
      </w:r>
    </w:p>
    <w:p w14:paraId="39D36522" w14:textId="79F4AE86" w:rsidR="009A7D6A" w:rsidRDefault="009A7D6A" w:rsidP="00CC23E4"/>
    <w:p w14:paraId="7C1BB9BD" w14:textId="77777777" w:rsidR="00F6637D" w:rsidRDefault="00F6637D" w:rsidP="00CC23E4"/>
    <w:p w14:paraId="4C424EDD" w14:textId="77777777" w:rsidR="00075E3E" w:rsidRDefault="00075E3E" w:rsidP="00CC23E4"/>
    <w:p w14:paraId="5495C3A6" w14:textId="77777777" w:rsidR="00075E3E" w:rsidRDefault="00075E3E" w:rsidP="00CC23E4"/>
    <w:p w14:paraId="01FBC3FB" w14:textId="77777777" w:rsidR="0078537C" w:rsidRDefault="0078537C" w:rsidP="00CC23E4"/>
    <w:p w14:paraId="1F116850" w14:textId="77777777" w:rsidR="00075E3E" w:rsidRDefault="00075E3E" w:rsidP="00CC23E4"/>
    <w:p w14:paraId="0C79723E" w14:textId="77777777" w:rsidR="00F6637D" w:rsidRDefault="00F6637D" w:rsidP="00CC23E4"/>
    <w:p w14:paraId="5FEB7701" w14:textId="77777777" w:rsidR="006007C7" w:rsidRDefault="006B207A" w:rsidP="006007C7">
      <w:pPr>
        <w:jc w:val="right"/>
        <w:rPr>
          <w:sz w:val="21"/>
          <w:szCs w:val="21"/>
        </w:rPr>
      </w:pPr>
      <w:r w:rsidRPr="00704ADA">
        <w:rPr>
          <w:sz w:val="21"/>
          <w:szCs w:val="21"/>
        </w:rPr>
        <w:t>To download the full Mission Action Toolkit</w:t>
      </w:r>
      <w:r w:rsidR="00704ADA" w:rsidRPr="00704ADA">
        <w:rPr>
          <w:sz w:val="21"/>
          <w:szCs w:val="21"/>
        </w:rPr>
        <w:t>,</w:t>
      </w:r>
      <w:r w:rsidRPr="00704ADA">
        <w:rPr>
          <w:sz w:val="21"/>
          <w:szCs w:val="21"/>
        </w:rPr>
        <w:t xml:space="preserve"> scan the QR Code or go to:</w:t>
      </w:r>
    </w:p>
    <w:p w14:paraId="4EE4B067" w14:textId="1F03982D" w:rsidR="006007C7" w:rsidRDefault="006007C7" w:rsidP="006007C7">
      <w:pPr>
        <w:jc w:val="right"/>
        <w:rPr>
          <w:sz w:val="21"/>
          <w:szCs w:val="21"/>
        </w:rPr>
      </w:pPr>
      <w:hyperlink r:id="rId10" w:history="1">
        <w:r w:rsidRPr="007D2BEA">
          <w:rPr>
            <w:rStyle w:val="Hyperlink"/>
            <w:sz w:val="21"/>
            <w:szCs w:val="21"/>
          </w:rPr>
          <w:t>https://derby.anglican.org/map</w:t>
        </w:r>
      </w:hyperlink>
    </w:p>
    <w:p w14:paraId="3534A501" w14:textId="77777777" w:rsidR="006007C7" w:rsidRDefault="006007C7" w:rsidP="006007C7">
      <w:pPr>
        <w:jc w:val="right"/>
      </w:pPr>
    </w:p>
    <w:p w14:paraId="6FA88E1B" w14:textId="27E6E4FD" w:rsidR="009A7D6A" w:rsidRDefault="008853E3" w:rsidP="006007C7">
      <w:pPr>
        <w:jc w:val="right"/>
      </w:pPr>
      <w:r>
        <w:rPr>
          <w:noProof/>
        </w:rPr>
        <w:drawing>
          <wp:inline distT="0" distB="0" distL="0" distR="0" wp14:anchorId="3A313466" wp14:editId="0E506713">
            <wp:extent cx="941070" cy="941070"/>
            <wp:effectExtent l="19050" t="19050" r="11430" b="11430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41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97F72C" w14:textId="77777777" w:rsidR="001A32E7" w:rsidRDefault="001A32E7" w:rsidP="00CC23E4"/>
    <w:p w14:paraId="5DE4BA47" w14:textId="77777777" w:rsidR="0078537C" w:rsidRDefault="0078537C" w:rsidP="00CC23E4"/>
    <w:p w14:paraId="52BC700E" w14:textId="77777777" w:rsidR="00075E3E" w:rsidRDefault="00075E3E" w:rsidP="00CC23E4"/>
    <w:p w14:paraId="100F3338" w14:textId="77777777" w:rsidR="00303E5F" w:rsidRDefault="00D15DA9" w:rsidP="007E010B">
      <w:pPr>
        <w:jc w:val="right"/>
      </w:pPr>
      <w:r>
        <w:rPr>
          <w:b/>
        </w:rPr>
        <w:t xml:space="preserve">Discipleship </w:t>
      </w:r>
      <w:r w:rsidR="00951142">
        <w:rPr>
          <w:b/>
        </w:rPr>
        <w:t>Mission &amp; Ministry Team</w:t>
      </w:r>
      <w:r w:rsidR="00B24CD0">
        <w:br/>
      </w:r>
      <w:r w:rsidR="00951142">
        <w:rPr>
          <w:i/>
          <w:color w:val="4E2683"/>
        </w:rPr>
        <w:t xml:space="preserve">Church </w:t>
      </w:r>
      <w:r w:rsidR="00951142" w:rsidRPr="0001679B">
        <w:rPr>
          <w:i/>
          <w:color w:val="4E2683"/>
        </w:rPr>
        <w:t>House</w:t>
      </w:r>
      <w:r w:rsidR="00951142">
        <w:rPr>
          <w:i/>
          <w:color w:val="4E2683"/>
        </w:rPr>
        <w:t>, Full Street, Derby DE1 3DR</w:t>
      </w:r>
      <w:r w:rsidR="00951142">
        <w:br/>
      </w:r>
    </w:p>
    <w:p w14:paraId="75348BB1" w14:textId="05786760" w:rsidR="00303E5F" w:rsidRDefault="00303E5F" w:rsidP="007E010B">
      <w:pPr>
        <w:jc w:val="right"/>
      </w:pPr>
      <w:r>
        <w:t>For more information</w:t>
      </w:r>
      <w:r w:rsidR="0012545A">
        <w:t>, please contact:</w:t>
      </w:r>
    </w:p>
    <w:p w14:paraId="77227FB3" w14:textId="3EF94706" w:rsidR="0012545A" w:rsidRDefault="0012545A" w:rsidP="007E010B">
      <w:pPr>
        <w:jc w:val="right"/>
      </w:pPr>
      <w:r w:rsidRPr="00CB765F">
        <w:rPr>
          <w:b/>
          <w:bCs/>
        </w:rPr>
        <w:t>Jason Kennedy</w:t>
      </w:r>
      <w:r>
        <w:t xml:space="preserve"> </w:t>
      </w:r>
      <w:r w:rsidRPr="00CB765F">
        <w:rPr>
          <w:i/>
          <w:iCs/>
        </w:rPr>
        <w:t>Diocesan Missioner</w:t>
      </w:r>
    </w:p>
    <w:p w14:paraId="32B87498" w14:textId="6203A891" w:rsidR="00F95EDF" w:rsidRPr="00087432" w:rsidRDefault="00CB765F" w:rsidP="007E010B">
      <w:pPr>
        <w:jc w:val="right"/>
      </w:pPr>
      <w:r>
        <w:t>07539 483733</w:t>
      </w:r>
      <w:r w:rsidR="00951142">
        <w:t xml:space="preserve"> </w:t>
      </w:r>
      <w:r w:rsidR="00951142" w:rsidRPr="00676968">
        <w:rPr>
          <w:b/>
          <w:color w:val="4E2683"/>
        </w:rPr>
        <w:t>t</w:t>
      </w:r>
      <w:r w:rsidR="00951142">
        <w:br/>
      </w:r>
      <w:r>
        <w:t>jason.kennedy</w:t>
      </w:r>
      <w:r w:rsidR="00951142">
        <w:t xml:space="preserve">@derby.anglican.org </w:t>
      </w:r>
      <w:r w:rsidR="00951142" w:rsidRPr="00676968">
        <w:rPr>
          <w:b/>
          <w:color w:val="4E2683"/>
        </w:rPr>
        <w:t>e</w:t>
      </w:r>
    </w:p>
    <w:sectPr w:rsidR="00F95EDF" w:rsidRPr="00087432" w:rsidSect="000A6BFF">
      <w:type w:val="continuous"/>
      <w:pgSz w:w="16838" w:h="11906" w:orient="landscape" w:code="9"/>
      <w:pgMar w:top="567" w:right="851" w:bottom="567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4B6"/>
    <w:multiLevelType w:val="hybridMultilevel"/>
    <w:tmpl w:val="2E3E594E"/>
    <w:lvl w:ilvl="0" w:tplc="953A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661F"/>
    <w:multiLevelType w:val="hybridMultilevel"/>
    <w:tmpl w:val="106C6BA8"/>
    <w:lvl w:ilvl="0" w:tplc="327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44A"/>
    <w:multiLevelType w:val="hybridMultilevel"/>
    <w:tmpl w:val="51988EEE"/>
    <w:lvl w:ilvl="0" w:tplc="953A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140C5"/>
    <w:multiLevelType w:val="hybridMultilevel"/>
    <w:tmpl w:val="D51AC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700F"/>
    <w:multiLevelType w:val="hybridMultilevel"/>
    <w:tmpl w:val="84308C58"/>
    <w:lvl w:ilvl="0" w:tplc="327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323E"/>
    <w:multiLevelType w:val="hybridMultilevel"/>
    <w:tmpl w:val="735CF2FE"/>
    <w:lvl w:ilvl="0" w:tplc="953A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41EBD"/>
    <w:multiLevelType w:val="hybridMultilevel"/>
    <w:tmpl w:val="7E4EF0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BFE"/>
    <w:multiLevelType w:val="hybridMultilevel"/>
    <w:tmpl w:val="DFDCA302"/>
    <w:lvl w:ilvl="0" w:tplc="327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0EAD"/>
    <w:multiLevelType w:val="hybridMultilevel"/>
    <w:tmpl w:val="83EC7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47F51"/>
    <w:multiLevelType w:val="hybridMultilevel"/>
    <w:tmpl w:val="49A25F48"/>
    <w:lvl w:ilvl="0" w:tplc="9488A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A46E2"/>
    <w:multiLevelType w:val="hybridMultilevel"/>
    <w:tmpl w:val="FD8221A8"/>
    <w:lvl w:ilvl="0" w:tplc="327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E0591"/>
    <w:multiLevelType w:val="hybridMultilevel"/>
    <w:tmpl w:val="98EAC5D6"/>
    <w:lvl w:ilvl="0" w:tplc="953A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946C8"/>
    <w:multiLevelType w:val="hybridMultilevel"/>
    <w:tmpl w:val="44EEC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1328F"/>
    <w:multiLevelType w:val="hybridMultilevel"/>
    <w:tmpl w:val="97343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77C6C"/>
    <w:multiLevelType w:val="hybridMultilevel"/>
    <w:tmpl w:val="2F424FC4"/>
    <w:lvl w:ilvl="0" w:tplc="953A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F0553"/>
    <w:multiLevelType w:val="hybridMultilevel"/>
    <w:tmpl w:val="CB1EB6CC"/>
    <w:lvl w:ilvl="0" w:tplc="953A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7AD1"/>
    <w:multiLevelType w:val="hybridMultilevel"/>
    <w:tmpl w:val="EE0CFD92"/>
    <w:lvl w:ilvl="0" w:tplc="327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062A"/>
    <w:multiLevelType w:val="hybridMultilevel"/>
    <w:tmpl w:val="61D21DCC"/>
    <w:lvl w:ilvl="0" w:tplc="327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12C12"/>
    <w:multiLevelType w:val="hybridMultilevel"/>
    <w:tmpl w:val="F0D25BAC"/>
    <w:lvl w:ilvl="0" w:tplc="327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3CFA"/>
    <w:multiLevelType w:val="hybridMultilevel"/>
    <w:tmpl w:val="FC088CB4"/>
    <w:lvl w:ilvl="0" w:tplc="327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86BF9"/>
    <w:multiLevelType w:val="hybridMultilevel"/>
    <w:tmpl w:val="FFD650B4"/>
    <w:lvl w:ilvl="0" w:tplc="327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E5260"/>
    <w:multiLevelType w:val="hybridMultilevel"/>
    <w:tmpl w:val="1C400A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C5EC9"/>
    <w:multiLevelType w:val="hybridMultilevel"/>
    <w:tmpl w:val="0DF4B022"/>
    <w:lvl w:ilvl="0" w:tplc="327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A1EA0"/>
    <w:multiLevelType w:val="hybridMultilevel"/>
    <w:tmpl w:val="00ECA084"/>
    <w:lvl w:ilvl="0" w:tplc="88AE2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03AB1"/>
    <w:multiLevelType w:val="hybridMultilevel"/>
    <w:tmpl w:val="00ECA084"/>
    <w:lvl w:ilvl="0" w:tplc="88AE2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5"/>
  </w:num>
  <w:num w:numId="5">
    <w:abstractNumId w:val="0"/>
  </w:num>
  <w:num w:numId="6">
    <w:abstractNumId w:val="5"/>
  </w:num>
  <w:num w:numId="7">
    <w:abstractNumId w:val="14"/>
  </w:num>
  <w:num w:numId="8">
    <w:abstractNumId w:val="21"/>
  </w:num>
  <w:num w:numId="9">
    <w:abstractNumId w:val="9"/>
  </w:num>
  <w:num w:numId="10">
    <w:abstractNumId w:val="6"/>
  </w:num>
  <w:num w:numId="11">
    <w:abstractNumId w:val="23"/>
  </w:num>
  <w:num w:numId="12">
    <w:abstractNumId w:val="24"/>
  </w:num>
  <w:num w:numId="13">
    <w:abstractNumId w:val="1"/>
  </w:num>
  <w:num w:numId="14">
    <w:abstractNumId w:val="4"/>
  </w:num>
  <w:num w:numId="15">
    <w:abstractNumId w:val="7"/>
  </w:num>
  <w:num w:numId="16">
    <w:abstractNumId w:val="18"/>
  </w:num>
  <w:num w:numId="17">
    <w:abstractNumId w:val="19"/>
  </w:num>
  <w:num w:numId="18">
    <w:abstractNumId w:val="20"/>
  </w:num>
  <w:num w:numId="19">
    <w:abstractNumId w:val="17"/>
  </w:num>
  <w:num w:numId="20">
    <w:abstractNumId w:val="16"/>
  </w:num>
  <w:num w:numId="21">
    <w:abstractNumId w:val="22"/>
  </w:num>
  <w:num w:numId="22">
    <w:abstractNumId w:val="10"/>
  </w:num>
  <w:num w:numId="23">
    <w:abstractNumId w:val="12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68"/>
    <w:rsid w:val="000016B3"/>
    <w:rsid w:val="0001258D"/>
    <w:rsid w:val="0001679B"/>
    <w:rsid w:val="0002187F"/>
    <w:rsid w:val="0004192F"/>
    <w:rsid w:val="00044E4F"/>
    <w:rsid w:val="000471DB"/>
    <w:rsid w:val="000566C6"/>
    <w:rsid w:val="000601CF"/>
    <w:rsid w:val="0006733D"/>
    <w:rsid w:val="000748A3"/>
    <w:rsid w:val="00075E3E"/>
    <w:rsid w:val="00087432"/>
    <w:rsid w:val="000935EC"/>
    <w:rsid w:val="0009563F"/>
    <w:rsid w:val="000A6BFF"/>
    <w:rsid w:val="000A7B20"/>
    <w:rsid w:val="000B1B62"/>
    <w:rsid w:val="000D15D4"/>
    <w:rsid w:val="000E2EB2"/>
    <w:rsid w:val="000F3825"/>
    <w:rsid w:val="001065FE"/>
    <w:rsid w:val="00113CFB"/>
    <w:rsid w:val="0012545A"/>
    <w:rsid w:val="00126CAF"/>
    <w:rsid w:val="00143FC9"/>
    <w:rsid w:val="0016459E"/>
    <w:rsid w:val="00167835"/>
    <w:rsid w:val="00173970"/>
    <w:rsid w:val="001871A6"/>
    <w:rsid w:val="00194EA3"/>
    <w:rsid w:val="001A32E7"/>
    <w:rsid w:val="001B0F4B"/>
    <w:rsid w:val="001D678A"/>
    <w:rsid w:val="001D76A9"/>
    <w:rsid w:val="002117F3"/>
    <w:rsid w:val="002205F8"/>
    <w:rsid w:val="0022779D"/>
    <w:rsid w:val="00254C3B"/>
    <w:rsid w:val="002602AF"/>
    <w:rsid w:val="00267763"/>
    <w:rsid w:val="00270285"/>
    <w:rsid w:val="002720D7"/>
    <w:rsid w:val="00277C76"/>
    <w:rsid w:val="00285A99"/>
    <w:rsid w:val="00286A3E"/>
    <w:rsid w:val="002A231C"/>
    <w:rsid w:val="002B09F5"/>
    <w:rsid w:val="002B2AD3"/>
    <w:rsid w:val="002B3283"/>
    <w:rsid w:val="002D0239"/>
    <w:rsid w:val="002D11DD"/>
    <w:rsid w:val="002E2C1C"/>
    <w:rsid w:val="002F3B7C"/>
    <w:rsid w:val="00300A03"/>
    <w:rsid w:val="00303E5F"/>
    <w:rsid w:val="00311630"/>
    <w:rsid w:val="00316C12"/>
    <w:rsid w:val="00334D32"/>
    <w:rsid w:val="00341D1D"/>
    <w:rsid w:val="00352D6C"/>
    <w:rsid w:val="00377F9E"/>
    <w:rsid w:val="00380D7C"/>
    <w:rsid w:val="0039035A"/>
    <w:rsid w:val="0039535E"/>
    <w:rsid w:val="0039594D"/>
    <w:rsid w:val="003A3E5B"/>
    <w:rsid w:val="003A4CA0"/>
    <w:rsid w:val="003A7F80"/>
    <w:rsid w:val="003B1738"/>
    <w:rsid w:val="003B6678"/>
    <w:rsid w:val="003C0362"/>
    <w:rsid w:val="003D7CAA"/>
    <w:rsid w:val="003E0CDF"/>
    <w:rsid w:val="003E4826"/>
    <w:rsid w:val="003F6EA6"/>
    <w:rsid w:val="00421337"/>
    <w:rsid w:val="004219D9"/>
    <w:rsid w:val="00421F84"/>
    <w:rsid w:val="00423EA8"/>
    <w:rsid w:val="00443C35"/>
    <w:rsid w:val="00450FE4"/>
    <w:rsid w:val="00460CE7"/>
    <w:rsid w:val="0048768A"/>
    <w:rsid w:val="00487B03"/>
    <w:rsid w:val="00493757"/>
    <w:rsid w:val="00495282"/>
    <w:rsid w:val="004A41D6"/>
    <w:rsid w:val="004B0D57"/>
    <w:rsid w:val="004B64DC"/>
    <w:rsid w:val="004D1CBA"/>
    <w:rsid w:val="004E09DE"/>
    <w:rsid w:val="004E36CD"/>
    <w:rsid w:val="004E4188"/>
    <w:rsid w:val="004E5910"/>
    <w:rsid w:val="004F29D0"/>
    <w:rsid w:val="00507B26"/>
    <w:rsid w:val="00514C16"/>
    <w:rsid w:val="0052439C"/>
    <w:rsid w:val="00527C75"/>
    <w:rsid w:val="00543EB6"/>
    <w:rsid w:val="00552C83"/>
    <w:rsid w:val="005563F0"/>
    <w:rsid w:val="00562339"/>
    <w:rsid w:val="00567F6F"/>
    <w:rsid w:val="005954F1"/>
    <w:rsid w:val="005A17D7"/>
    <w:rsid w:val="005A29B8"/>
    <w:rsid w:val="005B02FB"/>
    <w:rsid w:val="005B4EC4"/>
    <w:rsid w:val="005C3ED8"/>
    <w:rsid w:val="005D2CE8"/>
    <w:rsid w:val="005D42FD"/>
    <w:rsid w:val="006007C7"/>
    <w:rsid w:val="00603801"/>
    <w:rsid w:val="0061483A"/>
    <w:rsid w:val="00636E2F"/>
    <w:rsid w:val="00641C2F"/>
    <w:rsid w:val="006456E8"/>
    <w:rsid w:val="00671BF7"/>
    <w:rsid w:val="00676968"/>
    <w:rsid w:val="00680D69"/>
    <w:rsid w:val="006812D0"/>
    <w:rsid w:val="00684E1D"/>
    <w:rsid w:val="0069147B"/>
    <w:rsid w:val="006A08B1"/>
    <w:rsid w:val="006A2B96"/>
    <w:rsid w:val="006B207A"/>
    <w:rsid w:val="006C3A6A"/>
    <w:rsid w:val="006C702D"/>
    <w:rsid w:val="006D6FA0"/>
    <w:rsid w:val="006E4F2D"/>
    <w:rsid w:val="00704970"/>
    <w:rsid w:val="00704ADA"/>
    <w:rsid w:val="00705B57"/>
    <w:rsid w:val="00707942"/>
    <w:rsid w:val="0071420A"/>
    <w:rsid w:val="00733912"/>
    <w:rsid w:val="00735308"/>
    <w:rsid w:val="0073572F"/>
    <w:rsid w:val="007405AE"/>
    <w:rsid w:val="00751612"/>
    <w:rsid w:val="007638EF"/>
    <w:rsid w:val="0078537C"/>
    <w:rsid w:val="00793A61"/>
    <w:rsid w:val="007A250C"/>
    <w:rsid w:val="007C4D46"/>
    <w:rsid w:val="007E010B"/>
    <w:rsid w:val="007F78C3"/>
    <w:rsid w:val="00805E89"/>
    <w:rsid w:val="008153CD"/>
    <w:rsid w:val="008246F0"/>
    <w:rsid w:val="008322DB"/>
    <w:rsid w:val="0083416C"/>
    <w:rsid w:val="00840F1B"/>
    <w:rsid w:val="00857A96"/>
    <w:rsid w:val="008604C3"/>
    <w:rsid w:val="008701C9"/>
    <w:rsid w:val="008727C6"/>
    <w:rsid w:val="00874394"/>
    <w:rsid w:val="008853E3"/>
    <w:rsid w:val="0088710F"/>
    <w:rsid w:val="008A303B"/>
    <w:rsid w:val="008B6F6E"/>
    <w:rsid w:val="008B71A0"/>
    <w:rsid w:val="008D27B7"/>
    <w:rsid w:val="008D65D8"/>
    <w:rsid w:val="008F116D"/>
    <w:rsid w:val="00900169"/>
    <w:rsid w:val="0090256C"/>
    <w:rsid w:val="00907DCB"/>
    <w:rsid w:val="00913415"/>
    <w:rsid w:val="009214D0"/>
    <w:rsid w:val="00924615"/>
    <w:rsid w:val="009315F1"/>
    <w:rsid w:val="0094095A"/>
    <w:rsid w:val="009457C9"/>
    <w:rsid w:val="009506DF"/>
    <w:rsid w:val="0095108B"/>
    <w:rsid w:val="00951142"/>
    <w:rsid w:val="009531C2"/>
    <w:rsid w:val="00972959"/>
    <w:rsid w:val="00975C7F"/>
    <w:rsid w:val="00991708"/>
    <w:rsid w:val="009967C8"/>
    <w:rsid w:val="009A69DE"/>
    <w:rsid w:val="009A7D6A"/>
    <w:rsid w:val="009B1710"/>
    <w:rsid w:val="009B7D5B"/>
    <w:rsid w:val="009C5333"/>
    <w:rsid w:val="009D4F27"/>
    <w:rsid w:val="009D573A"/>
    <w:rsid w:val="009E3273"/>
    <w:rsid w:val="00A0751E"/>
    <w:rsid w:val="00A2318B"/>
    <w:rsid w:val="00A3295D"/>
    <w:rsid w:val="00A368F3"/>
    <w:rsid w:val="00A429A9"/>
    <w:rsid w:val="00A44366"/>
    <w:rsid w:val="00A55A3F"/>
    <w:rsid w:val="00A5673D"/>
    <w:rsid w:val="00A573B1"/>
    <w:rsid w:val="00A71582"/>
    <w:rsid w:val="00A963C7"/>
    <w:rsid w:val="00AA55FA"/>
    <w:rsid w:val="00AB4CC4"/>
    <w:rsid w:val="00AB758C"/>
    <w:rsid w:val="00AC2D22"/>
    <w:rsid w:val="00AE54C3"/>
    <w:rsid w:val="00AF4DDF"/>
    <w:rsid w:val="00AF4F33"/>
    <w:rsid w:val="00B134B7"/>
    <w:rsid w:val="00B20141"/>
    <w:rsid w:val="00B24CD0"/>
    <w:rsid w:val="00B36F99"/>
    <w:rsid w:val="00B37281"/>
    <w:rsid w:val="00B40A80"/>
    <w:rsid w:val="00B4102B"/>
    <w:rsid w:val="00B443EF"/>
    <w:rsid w:val="00B54349"/>
    <w:rsid w:val="00B5591E"/>
    <w:rsid w:val="00B670C5"/>
    <w:rsid w:val="00B9425C"/>
    <w:rsid w:val="00B948E1"/>
    <w:rsid w:val="00B974CB"/>
    <w:rsid w:val="00BA10FA"/>
    <w:rsid w:val="00BA4194"/>
    <w:rsid w:val="00BA6033"/>
    <w:rsid w:val="00BB477B"/>
    <w:rsid w:val="00BC54D8"/>
    <w:rsid w:val="00BD23C3"/>
    <w:rsid w:val="00BD24BB"/>
    <w:rsid w:val="00BD67E7"/>
    <w:rsid w:val="00BD6C35"/>
    <w:rsid w:val="00BE343E"/>
    <w:rsid w:val="00BF3F3E"/>
    <w:rsid w:val="00BF6649"/>
    <w:rsid w:val="00C0668D"/>
    <w:rsid w:val="00C32D35"/>
    <w:rsid w:val="00C42014"/>
    <w:rsid w:val="00C564B8"/>
    <w:rsid w:val="00C62F5B"/>
    <w:rsid w:val="00C71353"/>
    <w:rsid w:val="00C7378E"/>
    <w:rsid w:val="00C815FA"/>
    <w:rsid w:val="00C8475A"/>
    <w:rsid w:val="00C86609"/>
    <w:rsid w:val="00C87801"/>
    <w:rsid w:val="00C93F71"/>
    <w:rsid w:val="00C96669"/>
    <w:rsid w:val="00CA5EB7"/>
    <w:rsid w:val="00CA63D1"/>
    <w:rsid w:val="00CB5DA3"/>
    <w:rsid w:val="00CB765F"/>
    <w:rsid w:val="00CC23E4"/>
    <w:rsid w:val="00CD0192"/>
    <w:rsid w:val="00CD01C6"/>
    <w:rsid w:val="00CD01ED"/>
    <w:rsid w:val="00CD673F"/>
    <w:rsid w:val="00CF08A7"/>
    <w:rsid w:val="00CF4D3C"/>
    <w:rsid w:val="00D00258"/>
    <w:rsid w:val="00D028E5"/>
    <w:rsid w:val="00D029D6"/>
    <w:rsid w:val="00D11FB6"/>
    <w:rsid w:val="00D15DA9"/>
    <w:rsid w:val="00D24C7B"/>
    <w:rsid w:val="00D33914"/>
    <w:rsid w:val="00D62927"/>
    <w:rsid w:val="00D63A5B"/>
    <w:rsid w:val="00D6524D"/>
    <w:rsid w:val="00D74108"/>
    <w:rsid w:val="00D81504"/>
    <w:rsid w:val="00DA52E2"/>
    <w:rsid w:val="00DB5BE4"/>
    <w:rsid w:val="00DC6440"/>
    <w:rsid w:val="00DD6FFF"/>
    <w:rsid w:val="00DF123E"/>
    <w:rsid w:val="00DF32B6"/>
    <w:rsid w:val="00E06468"/>
    <w:rsid w:val="00E21859"/>
    <w:rsid w:val="00E23121"/>
    <w:rsid w:val="00E27409"/>
    <w:rsid w:val="00E27635"/>
    <w:rsid w:val="00E333D4"/>
    <w:rsid w:val="00E42414"/>
    <w:rsid w:val="00E50CA3"/>
    <w:rsid w:val="00E52A9A"/>
    <w:rsid w:val="00E52E83"/>
    <w:rsid w:val="00E54A75"/>
    <w:rsid w:val="00E578DB"/>
    <w:rsid w:val="00E633E9"/>
    <w:rsid w:val="00E75611"/>
    <w:rsid w:val="00E800EB"/>
    <w:rsid w:val="00E80C77"/>
    <w:rsid w:val="00E861C9"/>
    <w:rsid w:val="00E90026"/>
    <w:rsid w:val="00E91D38"/>
    <w:rsid w:val="00E978ED"/>
    <w:rsid w:val="00EA1DB1"/>
    <w:rsid w:val="00EB2ECD"/>
    <w:rsid w:val="00EC3224"/>
    <w:rsid w:val="00EE0F56"/>
    <w:rsid w:val="00EE2980"/>
    <w:rsid w:val="00F06BF3"/>
    <w:rsid w:val="00F11005"/>
    <w:rsid w:val="00F22A3E"/>
    <w:rsid w:val="00F25655"/>
    <w:rsid w:val="00F31CFA"/>
    <w:rsid w:val="00F36F40"/>
    <w:rsid w:val="00F45D50"/>
    <w:rsid w:val="00F548E5"/>
    <w:rsid w:val="00F548F4"/>
    <w:rsid w:val="00F568E5"/>
    <w:rsid w:val="00F6637D"/>
    <w:rsid w:val="00F83E26"/>
    <w:rsid w:val="00F9094D"/>
    <w:rsid w:val="00F932B8"/>
    <w:rsid w:val="00F93A56"/>
    <w:rsid w:val="00F95775"/>
    <w:rsid w:val="00F95EDF"/>
    <w:rsid w:val="00FA5585"/>
    <w:rsid w:val="00FB7877"/>
    <w:rsid w:val="00FC383A"/>
    <w:rsid w:val="00FC70ED"/>
    <w:rsid w:val="00FD2CB8"/>
    <w:rsid w:val="00FD3C33"/>
    <w:rsid w:val="00FD3FC2"/>
    <w:rsid w:val="00FD6F8C"/>
    <w:rsid w:val="00FD734D"/>
    <w:rsid w:val="00FD7B77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3822"/>
  <w15:chartTrackingRefBased/>
  <w15:docId w15:val="{B2886473-4EBC-4BA1-B417-06A43425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3E4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9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511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02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https://derby.anglican.org/map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6A836622B294DB198AE282F789BA6" ma:contentTypeVersion="9" ma:contentTypeDescription="Create a new document." ma:contentTypeScope="" ma:versionID="3c8a233f311afcd9a7b1878e8be75fab">
  <xsd:schema xmlns:xsd="http://www.w3.org/2001/XMLSchema" xmlns:xs="http://www.w3.org/2001/XMLSchema" xmlns:p="http://schemas.microsoft.com/office/2006/metadata/properties" xmlns:ns2="dfdfd355-5d39-46e6-b143-6959742768ef" xmlns:ns3="1f8a43a8-c6a7-4f36-8fbf-cbb76b8f658f" targetNamespace="http://schemas.microsoft.com/office/2006/metadata/properties" ma:root="true" ma:fieldsID="892676c2dd04d007275b4a510cc16f09" ns2:_="" ns3:_="">
    <xsd:import namespace="dfdfd355-5d39-46e6-b143-6959742768ef"/>
    <xsd:import namespace="1f8a43a8-c6a7-4f36-8fbf-cbb76b8f6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d355-5d39-46e6-b143-6959742768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43a8-c6a7-4f36-8fbf-cbb76b8f6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7078B-CC5A-4AEC-97A8-09C1F9613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CF8E41-C8FF-4FD3-8037-FD9AAEC80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fd355-5d39-46e6-b143-6959742768ef"/>
    <ds:schemaRef ds:uri="1f8a43a8-c6a7-4f36-8fbf-cbb76b8f6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4BD9A-693B-477F-893B-1164A31A0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02B8AD-B3BF-4152-BE83-FBB30C631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Kennedy</dc:creator>
  <cp:keywords/>
  <dc:description/>
  <cp:lastModifiedBy>Jason Kennedy</cp:lastModifiedBy>
  <cp:revision>304</cp:revision>
  <cp:lastPrinted>2021-10-26T08:40:00Z</cp:lastPrinted>
  <dcterms:created xsi:type="dcterms:W3CDTF">2014-10-15T14:05:00Z</dcterms:created>
  <dcterms:modified xsi:type="dcterms:W3CDTF">2021-11-29T09:46:00Z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0x010100E276A836622B294DB198AE282F789BA6</vt:lpwstr>
  </property>
  <property fmtid="{D5CDD505-2E9C-101B-9397-08002B2CF9AE}" pid="3" name="IsMyDocuments">
    <vt:bool>true</vt:bool>
  </property>
</Properties>
</file>