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25C" w14:textId="62DB74A4" w:rsidR="00B10F4A" w:rsidRDefault="00984BE6" w:rsidP="00657ECE">
      <w:pPr>
        <w:pStyle w:val="Default"/>
        <w:rPr>
          <w:rFonts w:ascii="Arial Rounded MT Bold" w:hAnsi="Arial Rounded MT Bold" w:cs="Arial Rounded MT Bold"/>
          <w:sz w:val="22"/>
          <w:szCs w:val="22"/>
        </w:rPr>
      </w:pPr>
      <w:r>
        <w:rPr>
          <w:noProof/>
        </w:rPr>
        <w:drawing>
          <wp:inline distT="0" distB="0" distL="0" distR="0" wp14:anchorId="18169F35" wp14:editId="36E66FBF">
            <wp:extent cx="5937250" cy="742950"/>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r w:rsidR="00657ECE" w:rsidRPr="00657ECE">
        <w:rPr>
          <w:rFonts w:ascii="Arial Rounded MT Bold" w:hAnsi="Arial Rounded MT Bold" w:cs="Arial Rounded MT Bold"/>
          <w:sz w:val="22"/>
          <w:szCs w:val="22"/>
        </w:rPr>
        <w:t xml:space="preserve">Example Role Outline: </w:t>
      </w:r>
      <w:r w:rsidR="00AA7C6B">
        <w:rPr>
          <w:rFonts w:ascii="Arial Rounded MT Bold" w:hAnsi="Arial Rounded MT Bold" w:cs="Arial Rounded MT Bold"/>
          <w:sz w:val="22"/>
          <w:szCs w:val="22"/>
        </w:rPr>
        <w:t>Children’s Worker</w:t>
      </w:r>
    </w:p>
    <w:p w14:paraId="63F01A43" w14:textId="77777777" w:rsidR="00657ECE" w:rsidRDefault="00657ECE" w:rsidP="00657ECE">
      <w:pPr>
        <w:pStyle w:val="Default"/>
      </w:pPr>
    </w:p>
    <w:p w14:paraId="0D2C6A30" w14:textId="77777777"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Officer or the Diocesan Safeguarding Adviser</w:t>
      </w:r>
      <w:r w:rsidR="002D4D6B">
        <w:rPr>
          <w:sz w:val="22"/>
          <w:szCs w:val="22"/>
        </w:rPr>
        <w:t xml:space="preserve"> (DSA) or Assistant DSA</w:t>
      </w:r>
      <w:r w:rsidRPr="00980A4E">
        <w:rPr>
          <w:sz w:val="22"/>
          <w:szCs w:val="22"/>
        </w:rPr>
        <w:t xml:space="preserve">. </w:t>
      </w:r>
    </w:p>
    <w:p w14:paraId="7BF271D9" w14:textId="77777777" w:rsidR="00980A4E" w:rsidRPr="00980A4E" w:rsidRDefault="00980A4E" w:rsidP="00B10F4A">
      <w:pPr>
        <w:pStyle w:val="Default"/>
        <w:rPr>
          <w:sz w:val="22"/>
          <w:szCs w:val="22"/>
        </w:rPr>
      </w:pPr>
    </w:p>
    <w:p w14:paraId="1F069DCD"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5BE080A3"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4EB3CBC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629D4D9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47B73BF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5B84CBA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1085736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6AA7FC12"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497E2258"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23482877" w14:textId="77777777" w:rsidTr="0063457B">
        <w:tc>
          <w:tcPr>
            <w:tcW w:w="5244" w:type="dxa"/>
            <w:shd w:val="clear" w:color="auto" w:fill="BDD6EE" w:themeFill="accent1" w:themeFillTint="66"/>
          </w:tcPr>
          <w:p w14:paraId="06F861B7"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01C9517F" w14:textId="77777777" w:rsidR="00B10F4A" w:rsidRPr="00980A4E" w:rsidRDefault="00AA7C6B" w:rsidP="00B10F4A">
            <w:pPr>
              <w:pStyle w:val="Default"/>
              <w:rPr>
                <w:sz w:val="22"/>
                <w:szCs w:val="22"/>
              </w:rPr>
            </w:pPr>
            <w:r>
              <w:rPr>
                <w:sz w:val="22"/>
                <w:szCs w:val="22"/>
              </w:rPr>
              <w:t>Children’s Worker</w:t>
            </w:r>
          </w:p>
        </w:tc>
      </w:tr>
      <w:tr w:rsidR="00B10F4A" w14:paraId="3891868F" w14:textId="77777777" w:rsidTr="0063457B">
        <w:tc>
          <w:tcPr>
            <w:tcW w:w="5244" w:type="dxa"/>
            <w:shd w:val="clear" w:color="auto" w:fill="BDD6EE" w:themeFill="accent1" w:themeFillTint="66"/>
          </w:tcPr>
          <w:p w14:paraId="224520F8"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510E9C5D" w14:textId="77777777" w:rsidR="00B10F4A" w:rsidRPr="00980A4E" w:rsidRDefault="00B10F4A" w:rsidP="00B10F4A">
            <w:pPr>
              <w:pStyle w:val="Default"/>
              <w:rPr>
                <w:sz w:val="22"/>
                <w:szCs w:val="22"/>
              </w:rPr>
            </w:pPr>
            <w:r w:rsidRPr="00980A4E">
              <w:rPr>
                <w:sz w:val="22"/>
                <w:szCs w:val="22"/>
              </w:rPr>
              <w:t>Children’s Work Co-Ordinator</w:t>
            </w:r>
          </w:p>
        </w:tc>
      </w:tr>
      <w:tr w:rsidR="001A078D" w14:paraId="3366D7B8" w14:textId="77777777" w:rsidTr="0063457B">
        <w:tc>
          <w:tcPr>
            <w:tcW w:w="9771" w:type="dxa"/>
            <w:gridSpan w:val="2"/>
            <w:shd w:val="clear" w:color="auto" w:fill="BDD6EE" w:themeFill="accent1" w:themeFillTint="66"/>
          </w:tcPr>
          <w:p w14:paraId="41E3EF92" w14:textId="77777777" w:rsidR="001A078D" w:rsidRPr="00980A4E" w:rsidRDefault="001A078D" w:rsidP="00B10F4A">
            <w:pPr>
              <w:pStyle w:val="Default"/>
              <w:rPr>
                <w:b/>
                <w:bCs/>
                <w:sz w:val="22"/>
                <w:szCs w:val="22"/>
              </w:rPr>
            </w:pPr>
          </w:p>
          <w:p w14:paraId="606A82C9"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7128558C" w14:textId="77777777" w:rsidR="001A078D" w:rsidRPr="00980A4E" w:rsidRDefault="001A078D" w:rsidP="00B10F4A">
            <w:pPr>
              <w:pStyle w:val="Default"/>
              <w:rPr>
                <w:sz w:val="22"/>
                <w:szCs w:val="22"/>
              </w:rPr>
            </w:pPr>
          </w:p>
        </w:tc>
      </w:tr>
      <w:tr w:rsidR="00B10F4A" w14:paraId="00E1E063" w14:textId="77777777" w:rsidTr="0063457B">
        <w:trPr>
          <w:trHeight w:val="3340"/>
        </w:trPr>
        <w:tc>
          <w:tcPr>
            <w:tcW w:w="9771" w:type="dxa"/>
            <w:gridSpan w:val="2"/>
          </w:tcPr>
          <w:p w14:paraId="0B6E6B10" w14:textId="77777777" w:rsidR="00B10F4A" w:rsidRPr="00C955B2" w:rsidRDefault="00C955B2"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0348460C" w14:textId="77777777" w:rsidTr="009264F4">
              <w:trPr>
                <w:trHeight w:val="80"/>
              </w:trPr>
              <w:tc>
                <w:tcPr>
                  <w:tcW w:w="9976" w:type="dxa"/>
                </w:tcPr>
                <w:p w14:paraId="260E07A7"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25B2BEF8" w14:textId="77777777" w:rsidTr="00980A4E">
              <w:trPr>
                <w:trHeight w:val="110"/>
              </w:trPr>
              <w:tc>
                <w:tcPr>
                  <w:tcW w:w="9976" w:type="dxa"/>
                </w:tcPr>
                <w:p w14:paraId="06B3EC91" w14:textId="77777777" w:rsidR="0063457B" w:rsidRP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a p</w:t>
                  </w:r>
                  <w:r w:rsidRPr="00B10F4A">
                    <w:rPr>
                      <w:rFonts w:cs="Wingdings"/>
                      <w:color w:val="000000"/>
                    </w:rPr>
                    <w:t>ractising Christian</w:t>
                  </w:r>
                  <w:r>
                    <w:rPr>
                      <w:rFonts w:cs="Wingdings"/>
                      <w:color w:val="000000"/>
                    </w:rPr>
                    <w:t>,</w:t>
                  </w:r>
                  <w:r w:rsidRPr="00B10F4A">
                    <w:rPr>
                      <w:rFonts w:cs="Wingdings"/>
                      <w:color w:val="000000"/>
                    </w:rPr>
                    <w:t xml:space="preserve"> </w:t>
                  </w:r>
                  <w:r>
                    <w:rPr>
                      <w:rFonts w:cs="Wingdings"/>
                      <w:color w:val="000000"/>
                    </w:rPr>
                    <w:t>a</w:t>
                  </w:r>
                  <w:r w:rsidRPr="00B10F4A">
                    <w:rPr>
                      <w:rFonts w:cs="Wingdings"/>
                      <w:color w:val="000000"/>
                    </w:rPr>
                    <w:t xml:space="preserve"> member of church</w:t>
                  </w:r>
                  <w:r>
                    <w:rPr>
                      <w:rFonts w:cs="Wingdings"/>
                      <w:color w:val="000000"/>
                    </w:rPr>
                    <w:t xml:space="preserve"> and a regular attender of services </w:t>
                  </w:r>
                  <w:r w:rsidRPr="00B10F4A">
                    <w:rPr>
                      <w:rFonts w:cs="Wingdings"/>
                      <w:color w:val="000000"/>
                    </w:rPr>
                    <w:t xml:space="preserve"> </w:t>
                  </w:r>
                </w:p>
                <w:p w14:paraId="3F871E9E" w14:textId="77777777" w:rsidR="001A078D" w:rsidRDefault="001A078D" w:rsidP="001A078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AA7C6B">
                    <w:rPr>
                      <w:rFonts w:ascii="Calibri" w:hAnsi="Calibri" w:cs="Calibri"/>
                      <w:color w:val="000000"/>
                    </w:rPr>
                    <w:t>Pray for children and co-workers</w:t>
                  </w:r>
                  <w:r w:rsidRPr="00B10F4A">
                    <w:rPr>
                      <w:rFonts w:ascii="Calibri" w:hAnsi="Calibri" w:cs="Calibri"/>
                      <w:color w:val="000000"/>
                    </w:rPr>
                    <w:t xml:space="preserve"> </w:t>
                  </w:r>
                </w:p>
                <w:p w14:paraId="3DAE56C0" w14:textId="77777777" w:rsidR="0063457B" w:rsidRPr="00B10F4A" w:rsidRDefault="0063457B"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Pr="00B10F4A">
                    <w:rPr>
                      <w:rFonts w:cs="Wingdings"/>
                      <w:color w:val="000000"/>
                    </w:rPr>
                    <w:t xml:space="preserve">Seek to </w:t>
                  </w:r>
                  <w:r>
                    <w:rPr>
                      <w:rFonts w:cs="Wingdings"/>
                      <w:color w:val="000000"/>
                    </w:rPr>
                    <w:t xml:space="preserve">get to </w:t>
                  </w:r>
                  <w:r w:rsidRPr="00B10F4A">
                    <w:rPr>
                      <w:rFonts w:cs="Wingdings"/>
                      <w:color w:val="000000"/>
                    </w:rPr>
                    <w:t xml:space="preserve">know children </w:t>
                  </w:r>
                  <w:r>
                    <w:rPr>
                      <w:rFonts w:cs="Wingdings"/>
                      <w:color w:val="000000"/>
                    </w:rPr>
                    <w:t xml:space="preserve">in the group </w:t>
                  </w:r>
                  <w:r w:rsidRPr="00B10F4A">
                    <w:rPr>
                      <w:rFonts w:cs="Wingdings"/>
                      <w:color w:val="000000"/>
                    </w:rPr>
                    <w:t xml:space="preserve">by name and make them feel secure </w:t>
                  </w:r>
                </w:p>
                <w:p w14:paraId="6442D99E"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Create space for children to talk, both formally and informally</w:t>
                  </w:r>
                </w:p>
                <w:p w14:paraId="73A36261"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Communicate effectively with children</w:t>
                  </w:r>
                </w:p>
                <w:p w14:paraId="5E02173A"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Work collaboratively with other</w:t>
                  </w:r>
                  <w:r w:rsidR="008E57F3">
                    <w:rPr>
                      <w:rFonts w:ascii="Calibri" w:hAnsi="Calibri" w:cs="Calibri"/>
                      <w:color w:val="000000"/>
                    </w:rPr>
                    <w:t>s</w:t>
                  </w:r>
                </w:p>
                <w:p w14:paraId="1141ECCE" w14:textId="77777777" w:rsidR="00AB4594"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AB4594">
                    <w:rPr>
                      <w:rFonts w:cs="Wingdings"/>
                      <w:color w:val="000000"/>
                    </w:rPr>
                    <w:t xml:space="preserve">As directed, </w:t>
                  </w:r>
                  <w:r w:rsidR="00AB4594">
                    <w:rPr>
                      <w:rFonts w:ascii="Calibri" w:hAnsi="Calibri" w:cs="Calibri"/>
                      <w:color w:val="000000"/>
                    </w:rPr>
                    <w:t>p</w:t>
                  </w:r>
                  <w:r>
                    <w:rPr>
                      <w:rFonts w:ascii="Calibri" w:hAnsi="Calibri" w:cs="Calibri"/>
                      <w:color w:val="000000"/>
                    </w:rPr>
                    <w:t xml:space="preserve">repare and conduct sessions and activities relevant to the age and ability of the children in </w:t>
                  </w:r>
                </w:p>
                <w:p w14:paraId="2926616C" w14:textId="77777777" w:rsidR="0063457B" w:rsidRDefault="00AB4594"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63457B">
                    <w:rPr>
                      <w:rFonts w:ascii="Calibri" w:hAnsi="Calibri" w:cs="Calibri"/>
                      <w:color w:val="000000"/>
                    </w:rPr>
                    <w:t>the group</w:t>
                  </w:r>
                </w:p>
                <w:p w14:paraId="407423C2"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Be </w:t>
                  </w:r>
                  <w:r w:rsidRPr="00B10F4A">
                    <w:rPr>
                      <w:rFonts w:ascii="Calibri" w:hAnsi="Calibri" w:cs="Calibri"/>
                      <w:color w:val="000000"/>
                    </w:rPr>
                    <w:t xml:space="preserve">aware of </w:t>
                  </w:r>
                  <w:r>
                    <w:rPr>
                      <w:rFonts w:ascii="Calibri" w:hAnsi="Calibri" w:cs="Calibri"/>
                      <w:color w:val="000000"/>
                    </w:rPr>
                    <w:t xml:space="preserve">any </w:t>
                  </w:r>
                  <w:r w:rsidRPr="00B10F4A">
                    <w:rPr>
                      <w:rFonts w:ascii="Calibri" w:hAnsi="Calibri" w:cs="Calibri"/>
                      <w:color w:val="000000"/>
                    </w:rPr>
                    <w:t>health and safety matters</w:t>
                  </w:r>
                  <w:r>
                    <w:rPr>
                      <w:rFonts w:ascii="Calibri" w:hAnsi="Calibri" w:cs="Calibri"/>
                      <w:color w:val="000000"/>
                    </w:rPr>
                    <w:t xml:space="preserve"> that may affect the group</w:t>
                  </w:r>
                </w:p>
                <w:p w14:paraId="428C93CE"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training relevant to the role</w:t>
                  </w:r>
                </w:p>
                <w:p w14:paraId="260F26DF"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Undertake safeguarding training every three years</w:t>
                  </w:r>
                  <w:r w:rsidRPr="00B10F4A">
                    <w:rPr>
                      <w:rFonts w:ascii="Calibri" w:hAnsi="Calibri" w:cs="Calibri"/>
                      <w:color w:val="000000"/>
                    </w:rPr>
                    <w:t xml:space="preserve"> </w:t>
                  </w:r>
                </w:p>
                <w:p w14:paraId="2E52F51B"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3F91DA36" w14:textId="77777777" w:rsidR="0063457B" w:rsidRDefault="0063457B" w:rsidP="0063457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 child</w:t>
                  </w:r>
                  <w:r w:rsidRPr="00B10F4A">
                    <w:rPr>
                      <w:rFonts w:ascii="Calibri" w:hAnsi="Calibri" w:cs="Calibri"/>
                      <w:color w:val="000000"/>
                    </w:rPr>
                    <w:t xml:space="preserve"> </w:t>
                  </w:r>
                </w:p>
                <w:p w14:paraId="596D1572" w14:textId="77777777" w:rsidR="0063457B" w:rsidRDefault="0063457B" w:rsidP="0063457B">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Read and implement any other PCC policies or guidelines relevant to your work with children</w:t>
                  </w:r>
                  <w:r w:rsidRPr="00B10F4A">
                    <w:rPr>
                      <w:rFonts w:ascii="Calibri" w:hAnsi="Calibri" w:cs="Calibri"/>
                      <w:color w:val="000000"/>
                    </w:rPr>
                    <w:t xml:space="preserve"> </w:t>
                  </w:r>
                </w:p>
                <w:p w14:paraId="48DC895C"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sidR="0063457B">
                    <w:rPr>
                      <w:rFonts w:ascii="Calibri" w:hAnsi="Calibri" w:cs="Calibri"/>
                      <w:color w:val="000000"/>
                    </w:rPr>
                    <w:t>Regularly review your work with your co-workers and/or church leadership</w:t>
                  </w:r>
                  <w:r w:rsidRPr="00B10F4A">
                    <w:rPr>
                      <w:rFonts w:cs="Wingdings"/>
                      <w:color w:val="000000"/>
                    </w:rPr>
                    <w:t xml:space="preserve"> </w:t>
                  </w:r>
                </w:p>
                <w:p w14:paraId="4F8E6B2F"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3942D4D1" w14:textId="77777777" w:rsidTr="00980A4E">
              <w:trPr>
                <w:trHeight w:val="62"/>
              </w:trPr>
              <w:tc>
                <w:tcPr>
                  <w:tcW w:w="9976" w:type="dxa"/>
                </w:tcPr>
                <w:p w14:paraId="55550237"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53EB31C9" w14:textId="77777777" w:rsidR="00B10F4A" w:rsidRDefault="00B10F4A" w:rsidP="00B10F4A">
            <w:pPr>
              <w:pStyle w:val="Default"/>
              <w:rPr>
                <w:sz w:val="20"/>
                <w:szCs w:val="20"/>
              </w:rPr>
            </w:pPr>
          </w:p>
        </w:tc>
      </w:tr>
      <w:tr w:rsidR="001A078D" w14:paraId="1193D16E" w14:textId="77777777" w:rsidTr="0063457B">
        <w:tc>
          <w:tcPr>
            <w:tcW w:w="9771" w:type="dxa"/>
            <w:gridSpan w:val="2"/>
            <w:shd w:val="clear" w:color="auto" w:fill="BDD6EE" w:themeFill="accent1" w:themeFillTint="66"/>
          </w:tcPr>
          <w:p w14:paraId="7469ECCF"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3104EC4B" w14:textId="77777777" w:rsidTr="00980A4E">
              <w:trPr>
                <w:trHeight w:val="110"/>
              </w:trPr>
              <w:tc>
                <w:tcPr>
                  <w:tcW w:w="4974" w:type="dxa"/>
                </w:tcPr>
                <w:p w14:paraId="1EAEBFE8"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3540539C" w14:textId="77777777" w:rsidTr="00980A4E">
              <w:trPr>
                <w:trHeight w:val="110"/>
              </w:trPr>
              <w:tc>
                <w:tcPr>
                  <w:tcW w:w="4974" w:type="dxa"/>
                </w:tcPr>
                <w:p w14:paraId="24E9B7E3"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7FD460D5" w14:textId="77777777" w:rsidR="001A078D" w:rsidRDefault="001A078D" w:rsidP="00B10F4A">
            <w:pPr>
              <w:pStyle w:val="Default"/>
              <w:rPr>
                <w:sz w:val="20"/>
                <w:szCs w:val="20"/>
              </w:rPr>
            </w:pPr>
          </w:p>
        </w:tc>
      </w:tr>
      <w:tr w:rsidR="001A078D" w14:paraId="25A56750" w14:textId="77777777" w:rsidTr="0063457B">
        <w:tc>
          <w:tcPr>
            <w:tcW w:w="9771" w:type="dxa"/>
            <w:gridSpan w:val="2"/>
          </w:tcPr>
          <w:p w14:paraId="6ED61AC9" w14:textId="77777777" w:rsidR="001A078D" w:rsidRPr="00C955B2" w:rsidRDefault="00C955B2"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5C727737" w14:textId="77777777" w:rsidTr="0063457B">
              <w:trPr>
                <w:trHeight w:val="244"/>
              </w:trPr>
              <w:tc>
                <w:tcPr>
                  <w:tcW w:w="6696" w:type="dxa"/>
                </w:tcPr>
                <w:p w14:paraId="26CE8935" w14:textId="77777777" w:rsidR="001A078D" w:rsidRPr="001A078D" w:rsidRDefault="0063457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Induction to be carried out by Children’s Work Co-ordinator</w:t>
                  </w:r>
                </w:p>
              </w:tc>
            </w:tr>
            <w:tr w:rsidR="001A078D" w:rsidRPr="001A078D" w14:paraId="76C01404" w14:textId="77777777" w:rsidTr="0063457B">
              <w:trPr>
                <w:trHeight w:val="244"/>
              </w:trPr>
              <w:tc>
                <w:tcPr>
                  <w:tcW w:w="6696" w:type="dxa"/>
                </w:tcPr>
                <w:p w14:paraId="2E546554" w14:textId="77777777" w:rsidR="001A078D" w:rsidRPr="001A078D" w:rsidRDefault="0063457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2D4D6B" w:rsidRPr="001A078D" w14:paraId="683E4BC8" w14:textId="77777777" w:rsidTr="0063457B">
              <w:trPr>
                <w:trHeight w:val="244"/>
              </w:trPr>
              <w:tc>
                <w:tcPr>
                  <w:tcW w:w="6696" w:type="dxa"/>
                </w:tcPr>
                <w:p w14:paraId="41CCC8C0" w14:textId="77777777" w:rsidR="002D4D6B" w:rsidRDefault="0063457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Meet with co-workers once a term</w:t>
                  </w:r>
                </w:p>
              </w:tc>
            </w:tr>
          </w:tbl>
          <w:p w14:paraId="38EE3649" w14:textId="77777777" w:rsidR="001A078D" w:rsidRDefault="001A078D" w:rsidP="00B10F4A">
            <w:pPr>
              <w:pStyle w:val="Default"/>
              <w:rPr>
                <w:sz w:val="20"/>
                <w:szCs w:val="20"/>
              </w:rPr>
            </w:pPr>
          </w:p>
        </w:tc>
      </w:tr>
      <w:tr w:rsidR="001A078D" w14:paraId="0A7156F1" w14:textId="77777777" w:rsidTr="0063457B">
        <w:tc>
          <w:tcPr>
            <w:tcW w:w="9771" w:type="dxa"/>
            <w:gridSpan w:val="2"/>
            <w:shd w:val="clear" w:color="auto" w:fill="BDD6EE" w:themeFill="accent1" w:themeFillTint="66"/>
          </w:tcPr>
          <w:p w14:paraId="557924E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660FBEA4" w14:textId="77777777" w:rsidTr="00980A4E">
              <w:trPr>
                <w:trHeight w:val="248"/>
              </w:trPr>
              <w:tc>
                <w:tcPr>
                  <w:tcW w:w="9976" w:type="dxa"/>
                </w:tcPr>
                <w:p w14:paraId="23899EA4"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7197C28E"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05117991" w14:textId="77777777" w:rsidR="001A078D" w:rsidRDefault="001A078D" w:rsidP="00B10F4A">
            <w:pPr>
              <w:pStyle w:val="Default"/>
              <w:rPr>
                <w:sz w:val="20"/>
                <w:szCs w:val="20"/>
              </w:rPr>
            </w:pPr>
          </w:p>
        </w:tc>
      </w:tr>
      <w:tr w:rsidR="001A078D" w14:paraId="1751EF3D" w14:textId="77777777" w:rsidTr="0063457B">
        <w:tc>
          <w:tcPr>
            <w:tcW w:w="9771" w:type="dxa"/>
            <w:gridSpan w:val="2"/>
          </w:tcPr>
          <w:p w14:paraId="392115EC" w14:textId="77777777" w:rsidR="00C955B2" w:rsidRDefault="00C955B2" w:rsidP="00C955B2">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4552C551" w14:textId="77777777" w:rsidR="001A078D" w:rsidRPr="00C955B2" w:rsidRDefault="00C955B2"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509"/>
            </w:tblGrid>
            <w:tr w:rsidR="001A078D" w:rsidRPr="001A078D" w14:paraId="0A820DE2" w14:textId="77777777" w:rsidTr="00980A4E">
              <w:trPr>
                <w:trHeight w:val="379"/>
              </w:trPr>
              <w:tc>
                <w:tcPr>
                  <w:tcW w:w="6509" w:type="dxa"/>
                </w:tcPr>
                <w:p w14:paraId="13689250"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Receipts for resources to be given to the Children’s Work Co-ordinator </w:t>
                  </w:r>
                </w:p>
                <w:p w14:paraId="2DC1D165"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Keys for the children’s resources cupboard to be kept in the Vestry </w:t>
                  </w:r>
                </w:p>
                <w:p w14:paraId="7F8ACA5B" w14:textId="77777777" w:rsidR="009264F4"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 xml:space="preserve">On a rota by negotiation </w:t>
                  </w:r>
                </w:p>
              </w:tc>
            </w:tr>
            <w:tr w:rsidR="002D4D6B" w:rsidRPr="001A078D" w14:paraId="597176A5" w14:textId="77777777" w:rsidTr="00980A4E">
              <w:trPr>
                <w:trHeight w:val="379"/>
              </w:trPr>
              <w:tc>
                <w:tcPr>
                  <w:tcW w:w="6509" w:type="dxa"/>
                </w:tcPr>
                <w:p w14:paraId="3A5B3E4A"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bl>
          <w:p w14:paraId="70E18901" w14:textId="77777777" w:rsidR="001A078D" w:rsidRDefault="001A078D" w:rsidP="00B10F4A">
            <w:pPr>
              <w:pStyle w:val="Default"/>
              <w:rPr>
                <w:sz w:val="20"/>
                <w:szCs w:val="20"/>
              </w:rPr>
            </w:pPr>
          </w:p>
        </w:tc>
      </w:tr>
      <w:tr w:rsidR="00B10F4A" w14:paraId="55833EC9" w14:textId="77777777" w:rsidTr="0063457B">
        <w:tc>
          <w:tcPr>
            <w:tcW w:w="5244" w:type="dxa"/>
            <w:shd w:val="clear" w:color="auto" w:fill="BDD6EE" w:themeFill="accent1" w:themeFillTint="66"/>
          </w:tcPr>
          <w:p w14:paraId="3D53C503"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665254A8" w14:textId="77777777" w:rsidTr="00980A4E">
              <w:trPr>
                <w:trHeight w:val="110"/>
              </w:trPr>
              <w:tc>
                <w:tcPr>
                  <w:tcW w:w="7117" w:type="dxa"/>
                </w:tcPr>
                <w:p w14:paraId="51B9D35D" w14:textId="77777777" w:rsidR="00B600B8" w:rsidRDefault="00B600B8" w:rsidP="001A078D">
                  <w:pPr>
                    <w:autoSpaceDE w:val="0"/>
                    <w:autoSpaceDN w:val="0"/>
                    <w:adjustRightInd w:val="0"/>
                    <w:spacing w:after="0" w:line="240" w:lineRule="auto"/>
                    <w:rPr>
                      <w:rFonts w:ascii="Calibri" w:hAnsi="Calibri" w:cs="Calibri"/>
                      <w:b/>
                      <w:bCs/>
                      <w:color w:val="000000"/>
                    </w:rPr>
                  </w:pPr>
                </w:p>
                <w:p w14:paraId="60EE775E"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37663029"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7F86A0F8" w14:textId="77777777" w:rsidR="00B10F4A" w:rsidRDefault="00B10F4A" w:rsidP="00B10F4A">
            <w:pPr>
              <w:pStyle w:val="Default"/>
              <w:rPr>
                <w:sz w:val="20"/>
                <w:szCs w:val="20"/>
              </w:rPr>
            </w:pPr>
          </w:p>
        </w:tc>
        <w:tc>
          <w:tcPr>
            <w:tcW w:w="4527" w:type="dxa"/>
          </w:tcPr>
          <w:p w14:paraId="6ADA5888" w14:textId="77777777" w:rsidR="00B10F4A" w:rsidRDefault="00B10F4A" w:rsidP="00B10F4A">
            <w:pPr>
              <w:pStyle w:val="Default"/>
              <w:rPr>
                <w:sz w:val="20"/>
                <w:szCs w:val="20"/>
              </w:rPr>
            </w:pPr>
          </w:p>
        </w:tc>
      </w:tr>
      <w:tr w:rsidR="009264F4" w14:paraId="45E31417" w14:textId="77777777" w:rsidTr="0063457B">
        <w:tc>
          <w:tcPr>
            <w:tcW w:w="5244" w:type="dxa"/>
            <w:shd w:val="clear" w:color="auto" w:fill="BDD6EE" w:themeFill="accent1" w:themeFillTint="66"/>
          </w:tcPr>
          <w:p w14:paraId="270C75B8" w14:textId="77777777" w:rsidR="00B600B8" w:rsidRDefault="00B600B8" w:rsidP="001A078D">
            <w:pPr>
              <w:autoSpaceDE w:val="0"/>
              <w:autoSpaceDN w:val="0"/>
              <w:adjustRightInd w:val="0"/>
              <w:rPr>
                <w:rFonts w:ascii="Calibri" w:hAnsi="Calibri" w:cs="Calibri"/>
                <w:b/>
                <w:bCs/>
                <w:color w:val="000000"/>
              </w:rPr>
            </w:pPr>
          </w:p>
          <w:p w14:paraId="240CDF60" w14:textId="68894701"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every </w:t>
            </w:r>
            <w:r w:rsidR="00FC4C56" w:rsidRPr="00FC4C56">
              <w:rPr>
                <w:rFonts w:ascii="Calibri" w:hAnsi="Calibri" w:cs="Calibri"/>
                <w:b/>
                <w:bCs/>
                <w:color w:val="FF0000"/>
              </w:rPr>
              <w:t>three years</w:t>
            </w:r>
            <w:r w:rsidRPr="00FC4C56">
              <w:rPr>
                <w:rFonts w:ascii="Calibri" w:hAnsi="Calibri" w:cs="Calibri"/>
                <w:b/>
                <w:bCs/>
                <w:color w:val="FF0000"/>
              </w:rPr>
              <w:t xml:space="preserve"> </w:t>
            </w:r>
            <w:r w:rsidRPr="001A078D">
              <w:rPr>
                <w:rFonts w:ascii="Calibri" w:hAnsi="Calibri" w:cs="Calibri"/>
                <w:bCs/>
                <w:i/>
                <w:color w:val="000000"/>
              </w:rPr>
              <w:t>(insert yes / no</w:t>
            </w:r>
            <w:r w:rsidR="002D4D6B">
              <w:rPr>
                <w:rFonts w:ascii="Calibri" w:hAnsi="Calibri" w:cs="Calibri"/>
                <w:bCs/>
                <w:i/>
                <w:color w:val="000000"/>
              </w:rPr>
              <w:t>)</w:t>
            </w:r>
          </w:p>
          <w:p w14:paraId="1CE21CF3"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297D5D29" w14:textId="77777777" w:rsidR="009264F4" w:rsidRDefault="009264F4" w:rsidP="00B10F4A">
            <w:pPr>
              <w:pStyle w:val="Default"/>
              <w:rPr>
                <w:sz w:val="20"/>
                <w:szCs w:val="20"/>
              </w:rPr>
            </w:pPr>
          </w:p>
          <w:p w14:paraId="496BC14A" w14:textId="77777777" w:rsidR="002D4D6B" w:rsidRDefault="002D4D6B" w:rsidP="00B10F4A">
            <w:pPr>
              <w:pStyle w:val="Default"/>
              <w:rPr>
                <w:sz w:val="20"/>
                <w:szCs w:val="20"/>
              </w:rPr>
            </w:pPr>
            <w:r>
              <w:rPr>
                <w:sz w:val="20"/>
                <w:szCs w:val="20"/>
              </w:rPr>
              <w:t>Yes</w:t>
            </w:r>
          </w:p>
        </w:tc>
      </w:tr>
      <w:tr w:rsidR="00980A4E" w14:paraId="65267C70" w14:textId="77777777" w:rsidTr="0063457B">
        <w:tc>
          <w:tcPr>
            <w:tcW w:w="5244" w:type="dxa"/>
            <w:shd w:val="clear" w:color="auto" w:fill="BDD6EE" w:themeFill="accent1" w:themeFillTint="66"/>
          </w:tcPr>
          <w:p w14:paraId="338698E3"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4DA410D5"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2A26A973"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283F7419" w14:textId="77777777" w:rsidR="00980A4E" w:rsidRDefault="00980A4E" w:rsidP="00B10F4A">
            <w:pPr>
              <w:pStyle w:val="Default"/>
              <w:rPr>
                <w:sz w:val="20"/>
                <w:szCs w:val="20"/>
              </w:rPr>
            </w:pPr>
          </w:p>
          <w:p w14:paraId="2555BC53" w14:textId="77777777" w:rsidR="002D4D6B" w:rsidRDefault="00E46AF2" w:rsidP="0063457B">
            <w:pPr>
              <w:pStyle w:val="Default"/>
              <w:rPr>
                <w:sz w:val="20"/>
                <w:szCs w:val="20"/>
              </w:rPr>
            </w:pPr>
            <w:r>
              <w:rPr>
                <w:sz w:val="20"/>
                <w:szCs w:val="20"/>
              </w:rPr>
              <w:t xml:space="preserve">Enhanced </w:t>
            </w:r>
          </w:p>
        </w:tc>
      </w:tr>
    </w:tbl>
    <w:p w14:paraId="1080CF0C" w14:textId="77777777" w:rsidR="009A6B5A" w:rsidRDefault="009A6B5A"/>
    <w:sectPr w:rsidR="009A6B5A" w:rsidSect="006A27E3">
      <w:headerReference w:type="default" r:id="rId12"/>
      <w:footerReference w:type="default" r:id="rId13"/>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FF90" w14:textId="77777777" w:rsidR="006C3644" w:rsidRDefault="006C3644" w:rsidP="008E57F3">
      <w:pPr>
        <w:spacing w:after="0" w:line="240" w:lineRule="auto"/>
      </w:pPr>
      <w:r>
        <w:separator/>
      </w:r>
    </w:p>
  </w:endnote>
  <w:endnote w:type="continuationSeparator" w:id="0">
    <w:p w14:paraId="68A93DB2" w14:textId="77777777" w:rsidR="006C3644" w:rsidRDefault="006C3644" w:rsidP="008E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D47A" w14:textId="77777777" w:rsidR="008E57F3" w:rsidRDefault="008E57F3">
    <w:pPr>
      <w:pStyle w:val="Footer"/>
    </w:pPr>
    <w:r>
      <w:t>2017-02 Children’s Worker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D8E3" w14:textId="77777777" w:rsidR="006C3644" w:rsidRDefault="006C3644" w:rsidP="008E57F3">
      <w:pPr>
        <w:spacing w:after="0" w:line="240" w:lineRule="auto"/>
      </w:pPr>
      <w:r>
        <w:separator/>
      </w:r>
    </w:p>
  </w:footnote>
  <w:footnote w:type="continuationSeparator" w:id="0">
    <w:p w14:paraId="2924E762" w14:textId="77777777" w:rsidR="006C3644" w:rsidRDefault="006C3644" w:rsidP="008E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17E" w14:textId="77777777" w:rsidR="00D93BC3" w:rsidRPr="00E70B49" w:rsidRDefault="00D93BC3" w:rsidP="00D93BC3">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54BD6D2F" w14:textId="77777777" w:rsidR="008E57F3" w:rsidRDefault="008E5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2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1A078D"/>
    <w:rsid w:val="00250ADF"/>
    <w:rsid w:val="002D4D6B"/>
    <w:rsid w:val="005A241C"/>
    <w:rsid w:val="0063457B"/>
    <w:rsid w:val="00657ECE"/>
    <w:rsid w:val="006936E4"/>
    <w:rsid w:val="006A27E3"/>
    <w:rsid w:val="006C3644"/>
    <w:rsid w:val="008E57F3"/>
    <w:rsid w:val="008E7561"/>
    <w:rsid w:val="009264F4"/>
    <w:rsid w:val="00980A4E"/>
    <w:rsid w:val="00984BE6"/>
    <w:rsid w:val="009A6B5A"/>
    <w:rsid w:val="00A976DC"/>
    <w:rsid w:val="00AA7C6B"/>
    <w:rsid w:val="00AB4594"/>
    <w:rsid w:val="00B10F4A"/>
    <w:rsid w:val="00B600B8"/>
    <w:rsid w:val="00C955B2"/>
    <w:rsid w:val="00D93BC3"/>
    <w:rsid w:val="00E0635C"/>
    <w:rsid w:val="00E46AF2"/>
    <w:rsid w:val="00FC4C56"/>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956E"/>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8E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F3"/>
  </w:style>
  <w:style w:type="paragraph" w:styleId="Footer">
    <w:name w:val="footer"/>
    <w:basedOn w:val="Normal"/>
    <w:link w:val="FooterChar"/>
    <w:uiPriority w:val="99"/>
    <w:unhideWhenUsed/>
    <w:rsid w:val="008E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63A391B905F4C8FCF263240C239F0" ma:contentTypeVersion="14" ma:contentTypeDescription="Create a new document." ma:contentTypeScope="" ma:versionID="3132619255668ad3913d65349edce26d">
  <xsd:schema xmlns:xsd="http://www.w3.org/2001/XMLSchema" xmlns:xs="http://www.w3.org/2001/XMLSchema" xmlns:p="http://schemas.microsoft.com/office/2006/metadata/properties" xmlns:ns3="7066a1be-7738-4575-868b-c2c25d8e2b60" xmlns:ns4="f6e78ad6-7089-4356-8c06-1895dd6c7dfd" targetNamespace="http://schemas.microsoft.com/office/2006/metadata/properties" ma:root="true" ma:fieldsID="975ea592fd4bfe49c0d7993de9582dd7" ns3:_="" ns4:_="">
    <xsd:import namespace="7066a1be-7738-4575-868b-c2c25d8e2b60"/>
    <xsd:import namespace="f6e78ad6-7089-4356-8c06-1895dd6c7d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6a1be-7738-4575-868b-c2c25d8e2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e78ad6-7089-4356-8c06-1895dd6c7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F15F-B3B1-4B12-BD8E-641CFBBF8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3C0A19-AD78-432D-B452-958726B15979}">
  <ds:schemaRefs>
    <ds:schemaRef ds:uri="http://schemas.microsoft.com/sharepoint/v3/contenttype/forms"/>
  </ds:schemaRefs>
</ds:datastoreItem>
</file>

<file path=customXml/itemProps3.xml><?xml version="1.0" encoding="utf-8"?>
<ds:datastoreItem xmlns:ds="http://schemas.openxmlformats.org/officeDocument/2006/customXml" ds:itemID="{CC1DD24A-315F-4715-A891-ABB7DED3B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6a1be-7738-4575-868b-c2c25d8e2b60"/>
    <ds:schemaRef ds:uri="f6e78ad6-7089-4356-8c06-1895dd6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A7120-7C03-49B8-A08A-74F2F3D7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2016-11-30T12:30:00Z</cp:lastPrinted>
  <dcterms:created xsi:type="dcterms:W3CDTF">2022-08-18T14:04:00Z</dcterms:created>
  <dcterms:modified xsi:type="dcterms:W3CDTF">2022-08-18T14:04:00Z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0x01010003163A391B905F4C8FCF263240C239F0</vt:lpwstr>
  </property>
</Properties>
</file>