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99D3" w14:textId="1EFA5C22" w:rsidR="00951F4B" w:rsidRPr="009C0381" w:rsidRDefault="00951F4B" w:rsidP="00951F4B">
      <w:pPr>
        <w:spacing w:line="276" w:lineRule="auto"/>
        <w:jc w:val="left"/>
        <w:rPr>
          <w:rFonts w:asciiTheme="minorHAnsi" w:hAnsiTheme="minorHAnsi" w:cstheme="minorHAnsi"/>
          <w:b/>
          <w:bCs/>
          <w:sz w:val="28"/>
          <w:szCs w:val="28"/>
          <w:u w:val="single"/>
        </w:rPr>
      </w:pPr>
      <w:r>
        <w:rPr>
          <w:noProof/>
        </w:rPr>
        <w:drawing>
          <wp:anchor distT="0" distB="0" distL="114300" distR="114300" simplePos="0" relativeHeight="251658247" behindDoc="1" locked="0" layoutInCell="1" allowOverlap="1" wp14:anchorId="5961DF00" wp14:editId="3AC5185D">
            <wp:simplePos x="0" y="0"/>
            <wp:positionH relativeFrom="column">
              <wp:posOffset>5288280</wp:posOffset>
            </wp:positionH>
            <wp:positionV relativeFrom="paragraph">
              <wp:posOffset>0</wp:posOffset>
            </wp:positionV>
            <wp:extent cx="1005840" cy="922020"/>
            <wp:effectExtent l="0" t="0" r="3810" b="0"/>
            <wp:wrapTight wrapText="bothSides">
              <wp:wrapPolygon edited="0">
                <wp:start x="818" y="0"/>
                <wp:lineTo x="0" y="893"/>
                <wp:lineTo x="0" y="11603"/>
                <wp:lineTo x="818" y="14281"/>
                <wp:lineTo x="3682" y="20975"/>
                <wp:lineTo x="20455" y="20975"/>
                <wp:lineTo x="21273" y="14727"/>
                <wp:lineTo x="21273" y="11157"/>
                <wp:lineTo x="13909" y="7140"/>
                <wp:lineTo x="15136" y="3570"/>
                <wp:lineTo x="13500" y="2678"/>
                <wp:lineTo x="4500" y="0"/>
                <wp:lineTo x="818"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277B" w:rsidRPr="009C0381">
        <w:rPr>
          <w:rFonts w:asciiTheme="minorHAnsi" w:hAnsiTheme="minorHAnsi" w:cstheme="minorHAnsi"/>
          <w:b/>
          <w:bCs/>
          <w:sz w:val="32"/>
          <w:szCs w:val="32"/>
          <w:u w:val="single"/>
        </w:rPr>
        <w:t>Application</w:t>
      </w:r>
      <w:r w:rsidRPr="009C0381">
        <w:rPr>
          <w:rFonts w:asciiTheme="minorHAnsi" w:hAnsiTheme="minorHAnsi" w:cstheme="minorHAnsi"/>
          <w:b/>
          <w:bCs/>
          <w:sz w:val="32"/>
          <w:szCs w:val="32"/>
          <w:u w:val="single"/>
        </w:rPr>
        <w:t xml:space="preserve"> form</w:t>
      </w:r>
    </w:p>
    <w:p w14:paraId="21A272B8" w14:textId="1F3A3C3C" w:rsidR="0099277B" w:rsidRPr="00951F4B" w:rsidRDefault="00951F4B" w:rsidP="00951F4B">
      <w:pPr>
        <w:spacing w:line="276" w:lineRule="auto"/>
        <w:jc w:val="left"/>
        <w:rPr>
          <w:rFonts w:asciiTheme="minorHAnsi" w:hAnsiTheme="minorHAnsi" w:cstheme="minorHAnsi"/>
          <w:b/>
          <w:bCs/>
          <w:sz w:val="28"/>
          <w:szCs w:val="28"/>
        </w:rPr>
      </w:pPr>
      <w:r>
        <w:rPr>
          <w:rFonts w:asciiTheme="minorHAnsi" w:hAnsiTheme="minorHAnsi" w:cstheme="minorHAnsi"/>
          <w:b/>
          <w:bCs/>
          <w:sz w:val="28"/>
          <w:szCs w:val="28"/>
        </w:rPr>
        <w:t>F</w:t>
      </w:r>
      <w:r w:rsidR="0099277B" w:rsidRPr="00951F4B">
        <w:rPr>
          <w:rFonts w:asciiTheme="minorHAnsi" w:hAnsiTheme="minorHAnsi" w:cstheme="minorHAnsi"/>
          <w:b/>
          <w:bCs/>
          <w:sz w:val="28"/>
          <w:szCs w:val="28"/>
        </w:rPr>
        <w:t xml:space="preserve">or </w:t>
      </w:r>
      <w:r w:rsidR="00763F17" w:rsidRPr="00951F4B">
        <w:rPr>
          <w:rFonts w:asciiTheme="minorHAnsi" w:hAnsiTheme="minorHAnsi" w:cstheme="minorHAnsi"/>
          <w:b/>
          <w:bCs/>
          <w:sz w:val="28"/>
          <w:szCs w:val="28"/>
        </w:rPr>
        <w:t xml:space="preserve">the </w:t>
      </w:r>
      <w:r w:rsidR="0099277B" w:rsidRPr="00951F4B">
        <w:rPr>
          <w:rFonts w:asciiTheme="minorHAnsi" w:hAnsiTheme="minorHAnsi" w:cstheme="minorHAnsi"/>
          <w:b/>
          <w:bCs/>
          <w:sz w:val="28"/>
          <w:szCs w:val="28"/>
        </w:rPr>
        <w:t xml:space="preserve">temporary winter </w:t>
      </w:r>
      <w:r w:rsidR="0065463D">
        <w:rPr>
          <w:rFonts w:asciiTheme="minorHAnsi" w:hAnsiTheme="minorHAnsi" w:cstheme="minorHAnsi"/>
          <w:b/>
          <w:bCs/>
          <w:sz w:val="28"/>
          <w:szCs w:val="28"/>
        </w:rPr>
        <w:t>‘</w:t>
      </w:r>
      <w:r w:rsidR="0099277B" w:rsidRPr="00951F4B">
        <w:rPr>
          <w:rFonts w:asciiTheme="minorHAnsi" w:hAnsiTheme="minorHAnsi" w:cstheme="minorHAnsi"/>
          <w:b/>
          <w:bCs/>
          <w:sz w:val="28"/>
          <w:szCs w:val="28"/>
        </w:rPr>
        <w:t>closure</w:t>
      </w:r>
      <w:r w:rsidR="0065463D">
        <w:rPr>
          <w:rFonts w:asciiTheme="minorHAnsi" w:hAnsiTheme="minorHAnsi" w:cstheme="minorHAnsi"/>
          <w:b/>
          <w:bCs/>
          <w:sz w:val="28"/>
          <w:szCs w:val="28"/>
        </w:rPr>
        <w:t>’</w:t>
      </w:r>
      <w:r w:rsidR="0099277B" w:rsidRPr="00951F4B">
        <w:rPr>
          <w:rFonts w:asciiTheme="minorHAnsi" w:hAnsiTheme="minorHAnsi" w:cstheme="minorHAnsi"/>
          <w:b/>
          <w:bCs/>
          <w:sz w:val="28"/>
          <w:szCs w:val="28"/>
        </w:rPr>
        <w:t xml:space="preserve"> of a church building</w:t>
      </w:r>
      <w:r w:rsidRPr="00951F4B">
        <w:rPr>
          <w:sz w:val="28"/>
          <w:szCs w:val="28"/>
        </w:rPr>
        <w:t xml:space="preserve"> </w:t>
      </w:r>
    </w:p>
    <w:p w14:paraId="1AE4CF36" w14:textId="77777777" w:rsidR="000869CB" w:rsidRDefault="0065463D" w:rsidP="0065463D">
      <w:pPr>
        <w:rPr>
          <w:i/>
          <w:iCs/>
          <w:sz w:val="22"/>
        </w:rPr>
      </w:pPr>
      <w:r>
        <w:rPr>
          <w:i/>
          <w:iCs/>
          <w:sz w:val="22"/>
        </w:rPr>
        <w:t>For the purposes of this application form, ‘closure’ covers both</w:t>
      </w:r>
      <w:r w:rsidR="000869CB">
        <w:rPr>
          <w:i/>
          <w:iCs/>
          <w:sz w:val="22"/>
        </w:rPr>
        <w:t>:</w:t>
      </w:r>
    </w:p>
    <w:p w14:paraId="034771ED" w14:textId="3DF8B607" w:rsidR="000869CB" w:rsidRDefault="000869CB" w:rsidP="0065463D">
      <w:pPr>
        <w:rPr>
          <w:i/>
          <w:iCs/>
          <w:sz w:val="22"/>
        </w:rPr>
      </w:pPr>
      <w:proofErr w:type="spellStart"/>
      <w:r>
        <w:rPr>
          <w:i/>
          <w:iCs/>
          <w:sz w:val="22"/>
        </w:rPr>
        <w:t>i</w:t>
      </w:r>
      <w:proofErr w:type="spellEnd"/>
      <w:r>
        <w:rPr>
          <w:i/>
          <w:iCs/>
          <w:sz w:val="22"/>
        </w:rPr>
        <w:t>)</w:t>
      </w:r>
      <w:r w:rsidR="0065463D">
        <w:rPr>
          <w:i/>
          <w:iCs/>
          <w:sz w:val="22"/>
        </w:rPr>
        <w:t xml:space="preserve"> </w:t>
      </w:r>
      <w:r w:rsidR="00D137C1">
        <w:rPr>
          <w:i/>
          <w:iCs/>
          <w:sz w:val="22"/>
        </w:rPr>
        <w:t>t</w:t>
      </w:r>
      <w:r w:rsidR="0065463D">
        <w:rPr>
          <w:i/>
          <w:iCs/>
          <w:sz w:val="22"/>
        </w:rPr>
        <w:t xml:space="preserve">he complete closure of a place of worship within the specified </w:t>
      </w:r>
      <w:proofErr w:type="gramStart"/>
      <w:r w:rsidR="0065463D">
        <w:rPr>
          <w:i/>
          <w:iCs/>
          <w:sz w:val="22"/>
        </w:rPr>
        <w:t>period of time</w:t>
      </w:r>
      <w:proofErr w:type="gramEnd"/>
      <w:r w:rsidR="00D137C1">
        <w:rPr>
          <w:i/>
          <w:iCs/>
          <w:sz w:val="22"/>
        </w:rPr>
        <w:t xml:space="preserve"> and</w:t>
      </w:r>
    </w:p>
    <w:p w14:paraId="778D9763" w14:textId="47884015" w:rsidR="0065463D" w:rsidRDefault="00D137C1" w:rsidP="0065463D">
      <w:pPr>
        <w:rPr>
          <w:rFonts w:ascii="Calibri" w:hAnsi="Calibri"/>
          <w:sz w:val="22"/>
        </w:rPr>
      </w:pPr>
      <w:r>
        <w:rPr>
          <w:i/>
          <w:iCs/>
          <w:sz w:val="22"/>
        </w:rPr>
        <w:t>ii)</w:t>
      </w:r>
      <w:r w:rsidR="0065463D">
        <w:rPr>
          <w:i/>
          <w:iCs/>
          <w:sz w:val="22"/>
        </w:rPr>
        <w:t xml:space="preserve"> the reduced usage of a particular church building during the same period. </w:t>
      </w:r>
    </w:p>
    <w:p w14:paraId="335FBDDE" w14:textId="06AF1195" w:rsidR="00763F17" w:rsidRDefault="00763F17" w:rsidP="0099277B">
      <w:pPr>
        <w:spacing w:line="276" w:lineRule="auto"/>
        <w:jc w:val="left"/>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CE0989" w:rsidRPr="005A71CD" w14:paraId="59FA4334" w14:textId="77777777" w:rsidTr="008C43D0">
        <w:tc>
          <w:tcPr>
            <w:tcW w:w="10343" w:type="dxa"/>
            <w:shd w:val="clear" w:color="auto" w:fill="CCCCFF"/>
          </w:tcPr>
          <w:p w14:paraId="3D8C2E6A" w14:textId="70F0B1B9" w:rsidR="002A134E" w:rsidRPr="005A71CD" w:rsidRDefault="00B40714" w:rsidP="00B40714">
            <w:pPr>
              <w:numPr>
                <w:ilvl w:val="0"/>
                <w:numId w:val="3"/>
              </w:numPr>
              <w:jc w:val="left"/>
              <w:rPr>
                <w:rFonts w:asciiTheme="minorHAnsi" w:hAnsiTheme="minorHAnsi" w:cstheme="minorHAnsi"/>
                <w:b/>
                <w:bCs/>
                <w:sz w:val="24"/>
                <w:szCs w:val="24"/>
                <w:lang w:val="en-US"/>
              </w:rPr>
            </w:pPr>
            <w:r w:rsidRPr="005A71CD">
              <w:rPr>
                <w:rFonts w:asciiTheme="minorHAnsi" w:hAnsiTheme="minorHAnsi" w:cstheme="minorHAnsi"/>
                <w:b/>
                <w:bCs/>
                <w:sz w:val="24"/>
                <w:szCs w:val="24"/>
                <w:lang w:val="en-US"/>
              </w:rPr>
              <w:t>What is the</w:t>
            </w:r>
            <w:r w:rsidR="009749A2" w:rsidRPr="005A71CD">
              <w:rPr>
                <w:rFonts w:asciiTheme="minorHAnsi" w:hAnsiTheme="minorHAnsi" w:cstheme="minorHAnsi"/>
                <w:b/>
                <w:bCs/>
                <w:sz w:val="24"/>
                <w:szCs w:val="24"/>
                <w:lang w:val="en-US"/>
              </w:rPr>
              <w:t xml:space="preserve"> normal</w:t>
            </w:r>
            <w:r w:rsidRPr="005A71CD">
              <w:rPr>
                <w:rFonts w:asciiTheme="minorHAnsi" w:hAnsiTheme="minorHAnsi" w:cstheme="minorHAnsi"/>
                <w:b/>
                <w:bCs/>
                <w:sz w:val="24"/>
                <w:szCs w:val="24"/>
                <w:lang w:val="en-US"/>
              </w:rPr>
              <w:t xml:space="preserve"> place of worship at which you intend to stop holding some or all services?</w:t>
            </w:r>
          </w:p>
          <w:p w14:paraId="45DD6862" w14:textId="77777777" w:rsidR="002A134E" w:rsidRPr="00AF1091" w:rsidRDefault="002A134E" w:rsidP="0089104F">
            <w:pPr>
              <w:jc w:val="left"/>
              <w:rPr>
                <w:rFonts w:asciiTheme="minorHAnsi" w:hAnsiTheme="minorHAnsi" w:cstheme="minorHAnsi"/>
                <w:sz w:val="20"/>
                <w:szCs w:val="20"/>
                <w:lang w:val="en-US"/>
              </w:rPr>
            </w:pPr>
          </w:p>
        </w:tc>
      </w:tr>
      <w:tr w:rsidR="00CE0989" w:rsidRPr="005A71CD" w14:paraId="5FB84AB6" w14:textId="77777777" w:rsidTr="00E51162">
        <w:tc>
          <w:tcPr>
            <w:tcW w:w="10343" w:type="dxa"/>
            <w:shd w:val="clear" w:color="auto" w:fill="auto"/>
          </w:tcPr>
          <w:p w14:paraId="497E779B" w14:textId="77777777" w:rsidR="002A134E" w:rsidRPr="005A71CD" w:rsidRDefault="002A134E" w:rsidP="0089104F">
            <w:pPr>
              <w:jc w:val="left"/>
              <w:rPr>
                <w:rFonts w:asciiTheme="minorHAnsi" w:hAnsiTheme="minorHAnsi" w:cstheme="minorHAnsi"/>
                <w:b/>
                <w:bCs/>
                <w:sz w:val="24"/>
                <w:szCs w:val="24"/>
                <w:lang w:val="en-US"/>
              </w:rPr>
            </w:pPr>
          </w:p>
          <w:p w14:paraId="725C4346" w14:textId="77777777" w:rsidR="00546FFB" w:rsidRPr="005A71CD" w:rsidRDefault="00546FFB" w:rsidP="0089104F">
            <w:pPr>
              <w:jc w:val="left"/>
              <w:rPr>
                <w:rFonts w:asciiTheme="minorHAnsi" w:hAnsiTheme="minorHAnsi" w:cstheme="minorHAnsi"/>
                <w:b/>
                <w:bCs/>
                <w:sz w:val="24"/>
                <w:szCs w:val="24"/>
                <w:lang w:val="en-US"/>
              </w:rPr>
            </w:pPr>
          </w:p>
          <w:p w14:paraId="2130945C" w14:textId="0D31C5D0" w:rsidR="002A134E" w:rsidRPr="00DD74F6" w:rsidRDefault="002A134E" w:rsidP="0089104F">
            <w:pPr>
              <w:jc w:val="left"/>
              <w:rPr>
                <w:rFonts w:asciiTheme="minorHAnsi" w:hAnsiTheme="minorHAnsi" w:cstheme="minorHAnsi"/>
                <w:sz w:val="14"/>
                <w:szCs w:val="14"/>
                <w:lang w:val="en-US"/>
              </w:rPr>
            </w:pPr>
          </w:p>
        </w:tc>
      </w:tr>
    </w:tbl>
    <w:p w14:paraId="1468BA20" w14:textId="77777777" w:rsidR="002A134E" w:rsidRPr="005A71CD" w:rsidRDefault="002A134E" w:rsidP="002A134E">
      <w:pPr>
        <w:spacing w:line="276" w:lineRule="auto"/>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CE0989" w:rsidRPr="005A71CD" w14:paraId="3728A38B" w14:textId="77777777" w:rsidTr="000332F6">
        <w:tc>
          <w:tcPr>
            <w:tcW w:w="10343" w:type="dxa"/>
            <w:shd w:val="clear" w:color="auto" w:fill="CCCCFF"/>
          </w:tcPr>
          <w:p w14:paraId="087622FB" w14:textId="72129550" w:rsidR="002A134E" w:rsidRPr="005A71CD" w:rsidRDefault="00B40714" w:rsidP="0089104F">
            <w:pPr>
              <w:numPr>
                <w:ilvl w:val="0"/>
                <w:numId w:val="3"/>
              </w:numPr>
              <w:jc w:val="left"/>
              <w:rPr>
                <w:rFonts w:asciiTheme="minorHAnsi" w:hAnsiTheme="minorHAnsi" w:cstheme="minorHAnsi"/>
                <w:sz w:val="24"/>
                <w:szCs w:val="24"/>
                <w:lang w:val="en-US"/>
              </w:rPr>
            </w:pPr>
            <w:r w:rsidRPr="005A71CD">
              <w:rPr>
                <w:rFonts w:asciiTheme="minorHAnsi" w:hAnsiTheme="minorHAnsi" w:cstheme="minorHAnsi"/>
                <w:b/>
                <w:bCs/>
                <w:sz w:val="24"/>
                <w:szCs w:val="24"/>
                <w:lang w:val="en-US"/>
              </w:rPr>
              <w:t xml:space="preserve">Which services and activities do you intend to stop holding at the place of worship </w:t>
            </w:r>
            <w:r w:rsidR="008F5216" w:rsidRPr="005A71CD">
              <w:rPr>
                <w:rFonts w:asciiTheme="minorHAnsi" w:hAnsiTheme="minorHAnsi" w:cstheme="minorHAnsi"/>
                <w:b/>
                <w:bCs/>
                <w:sz w:val="24"/>
                <w:szCs w:val="24"/>
                <w:lang w:val="en-US"/>
              </w:rPr>
              <w:t>mentioned above</w:t>
            </w:r>
            <w:r w:rsidRPr="005A71CD">
              <w:rPr>
                <w:rFonts w:asciiTheme="minorHAnsi" w:hAnsiTheme="minorHAnsi" w:cstheme="minorHAnsi"/>
                <w:b/>
                <w:bCs/>
                <w:sz w:val="24"/>
                <w:szCs w:val="24"/>
                <w:lang w:val="en-US"/>
              </w:rPr>
              <w:t>?</w:t>
            </w:r>
            <w:r w:rsidR="00F043A2" w:rsidRPr="005A71CD">
              <w:rPr>
                <w:rFonts w:asciiTheme="minorHAnsi" w:hAnsiTheme="minorHAnsi" w:cstheme="minorHAnsi"/>
                <w:b/>
                <w:bCs/>
                <w:sz w:val="24"/>
                <w:szCs w:val="24"/>
                <w:lang w:val="en-US"/>
              </w:rPr>
              <w:t xml:space="preserve"> </w:t>
            </w:r>
            <w:r w:rsidR="00506E7A">
              <w:rPr>
                <w:rFonts w:asciiTheme="minorHAnsi" w:hAnsiTheme="minorHAnsi" w:cstheme="minorHAnsi"/>
                <w:b/>
                <w:bCs/>
                <w:sz w:val="24"/>
                <w:szCs w:val="24"/>
                <w:lang w:val="en-US"/>
              </w:rPr>
              <w:br/>
            </w:r>
          </w:p>
        </w:tc>
      </w:tr>
      <w:tr w:rsidR="00CE0989" w:rsidRPr="005A71CD" w14:paraId="7BA48BA2" w14:textId="77777777" w:rsidTr="00E51162">
        <w:tc>
          <w:tcPr>
            <w:tcW w:w="10343" w:type="dxa"/>
            <w:shd w:val="clear" w:color="auto" w:fill="auto"/>
          </w:tcPr>
          <w:p w14:paraId="2D16D35B" w14:textId="77777777" w:rsidR="002A134E" w:rsidRPr="005A71CD" w:rsidRDefault="002A134E" w:rsidP="0089104F">
            <w:pPr>
              <w:jc w:val="left"/>
              <w:rPr>
                <w:rFonts w:asciiTheme="minorHAnsi" w:hAnsiTheme="minorHAnsi" w:cstheme="minorHAnsi"/>
                <w:b/>
                <w:bCs/>
                <w:sz w:val="24"/>
                <w:szCs w:val="24"/>
                <w:lang w:val="en-US"/>
              </w:rPr>
            </w:pPr>
          </w:p>
          <w:p w14:paraId="5FB704F3" w14:textId="77777777" w:rsidR="002A134E" w:rsidRPr="005A71CD" w:rsidRDefault="002A134E" w:rsidP="0089104F">
            <w:pPr>
              <w:jc w:val="left"/>
              <w:rPr>
                <w:rFonts w:asciiTheme="minorHAnsi" w:hAnsiTheme="minorHAnsi" w:cstheme="minorHAnsi"/>
                <w:b/>
                <w:bCs/>
                <w:sz w:val="24"/>
                <w:szCs w:val="24"/>
                <w:lang w:val="en-US"/>
              </w:rPr>
            </w:pPr>
          </w:p>
          <w:p w14:paraId="68C02007" w14:textId="77777777" w:rsidR="002A134E" w:rsidRPr="005A71CD" w:rsidRDefault="002A134E" w:rsidP="0089104F">
            <w:pPr>
              <w:jc w:val="left"/>
              <w:rPr>
                <w:rFonts w:asciiTheme="minorHAnsi" w:hAnsiTheme="minorHAnsi" w:cstheme="minorHAnsi"/>
                <w:b/>
                <w:bCs/>
                <w:sz w:val="24"/>
                <w:szCs w:val="24"/>
                <w:lang w:val="en-US"/>
              </w:rPr>
            </w:pPr>
          </w:p>
          <w:p w14:paraId="2D99AD92" w14:textId="77777777" w:rsidR="002A134E" w:rsidRPr="005A71CD" w:rsidRDefault="002A134E" w:rsidP="0089104F">
            <w:pPr>
              <w:jc w:val="left"/>
              <w:rPr>
                <w:rFonts w:asciiTheme="minorHAnsi" w:hAnsiTheme="minorHAnsi" w:cstheme="minorHAnsi"/>
                <w:sz w:val="24"/>
                <w:szCs w:val="24"/>
                <w:lang w:val="en-US"/>
              </w:rPr>
            </w:pPr>
          </w:p>
        </w:tc>
      </w:tr>
    </w:tbl>
    <w:p w14:paraId="558536E1" w14:textId="29213E7B" w:rsidR="006A32B9" w:rsidRPr="005A71CD" w:rsidRDefault="006A32B9" w:rsidP="002A134E">
      <w:pPr>
        <w:spacing w:line="276" w:lineRule="auto"/>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E554E7" w:rsidRPr="005A71CD" w14:paraId="0D178896" w14:textId="77777777" w:rsidTr="00E36E20">
        <w:tc>
          <w:tcPr>
            <w:tcW w:w="10343" w:type="dxa"/>
            <w:shd w:val="clear" w:color="auto" w:fill="CCCCFF"/>
          </w:tcPr>
          <w:p w14:paraId="0ADC81FC" w14:textId="5D2F6C90" w:rsidR="00E554E7" w:rsidRPr="005A71CD" w:rsidRDefault="00E554E7" w:rsidP="00783C4C">
            <w:pPr>
              <w:numPr>
                <w:ilvl w:val="0"/>
                <w:numId w:val="3"/>
              </w:numPr>
              <w:jc w:val="left"/>
              <w:rPr>
                <w:rFonts w:asciiTheme="minorHAnsi" w:hAnsiTheme="minorHAnsi" w:cstheme="minorHAnsi"/>
                <w:b/>
                <w:bCs/>
                <w:sz w:val="24"/>
                <w:szCs w:val="24"/>
                <w:lang w:val="en-US"/>
              </w:rPr>
            </w:pPr>
            <w:r w:rsidRPr="005A71CD">
              <w:rPr>
                <w:rFonts w:asciiTheme="minorHAnsi" w:hAnsiTheme="minorHAnsi" w:cstheme="minorHAnsi"/>
                <w:b/>
                <w:bCs/>
                <w:sz w:val="24"/>
                <w:szCs w:val="24"/>
                <w:lang w:val="en-US"/>
              </w:rPr>
              <w:t xml:space="preserve">Have you considered how you might be able to continue to worship in the normal place of worship by, for example, using a smaller self-contained and easier to </w:t>
            </w:r>
            <w:proofErr w:type="gramStart"/>
            <w:r w:rsidRPr="005A71CD">
              <w:rPr>
                <w:rFonts w:asciiTheme="minorHAnsi" w:hAnsiTheme="minorHAnsi" w:cstheme="minorHAnsi"/>
                <w:b/>
                <w:bCs/>
                <w:sz w:val="24"/>
                <w:szCs w:val="24"/>
                <w:lang w:val="en-US"/>
              </w:rPr>
              <w:t>heat</w:t>
            </w:r>
            <w:proofErr w:type="gramEnd"/>
            <w:r w:rsidRPr="005A71CD">
              <w:rPr>
                <w:rFonts w:asciiTheme="minorHAnsi" w:hAnsiTheme="minorHAnsi" w:cstheme="minorHAnsi"/>
                <w:b/>
                <w:bCs/>
                <w:sz w:val="24"/>
                <w:szCs w:val="24"/>
                <w:lang w:val="en-US"/>
              </w:rPr>
              <w:t xml:space="preserve"> area in the church? </w:t>
            </w:r>
            <w:r w:rsidR="00251661" w:rsidRPr="005A71CD">
              <w:rPr>
                <w:rFonts w:asciiTheme="minorHAnsi" w:hAnsiTheme="minorHAnsi" w:cstheme="minorHAnsi"/>
                <w:b/>
                <w:bCs/>
                <w:sz w:val="24"/>
                <w:szCs w:val="24"/>
                <w:lang w:val="en-US"/>
              </w:rPr>
              <w:t xml:space="preserve">What alternative options were discounted and </w:t>
            </w:r>
            <w:r w:rsidR="008F5216" w:rsidRPr="005A71CD">
              <w:rPr>
                <w:rFonts w:asciiTheme="minorHAnsi" w:hAnsiTheme="minorHAnsi" w:cstheme="minorHAnsi"/>
                <w:b/>
                <w:bCs/>
                <w:sz w:val="24"/>
                <w:szCs w:val="24"/>
                <w:lang w:val="en-US"/>
              </w:rPr>
              <w:t>why?</w:t>
            </w:r>
          </w:p>
          <w:p w14:paraId="48735F30" w14:textId="77777777" w:rsidR="00E554E7" w:rsidRPr="005A2222" w:rsidRDefault="00E554E7" w:rsidP="00783C4C">
            <w:pPr>
              <w:jc w:val="left"/>
              <w:rPr>
                <w:rFonts w:asciiTheme="minorHAnsi" w:hAnsiTheme="minorHAnsi" w:cstheme="minorHAnsi"/>
                <w:sz w:val="20"/>
                <w:szCs w:val="20"/>
                <w:lang w:val="en-US"/>
              </w:rPr>
            </w:pPr>
          </w:p>
        </w:tc>
      </w:tr>
      <w:tr w:rsidR="00E554E7" w:rsidRPr="005A71CD" w14:paraId="3E6A7E64" w14:textId="77777777" w:rsidTr="00E51162">
        <w:tc>
          <w:tcPr>
            <w:tcW w:w="10343" w:type="dxa"/>
            <w:shd w:val="clear" w:color="auto" w:fill="auto"/>
          </w:tcPr>
          <w:p w14:paraId="0B25414B" w14:textId="77777777" w:rsidR="00E554E7" w:rsidRPr="005A71CD" w:rsidRDefault="00E554E7" w:rsidP="00783C4C">
            <w:pPr>
              <w:jc w:val="left"/>
              <w:rPr>
                <w:rFonts w:asciiTheme="minorHAnsi" w:hAnsiTheme="minorHAnsi" w:cstheme="minorHAnsi"/>
                <w:b/>
                <w:bCs/>
                <w:sz w:val="24"/>
                <w:szCs w:val="24"/>
                <w:lang w:val="en-US"/>
              </w:rPr>
            </w:pPr>
          </w:p>
          <w:p w14:paraId="4C12C4BD" w14:textId="77777777" w:rsidR="00546FFB" w:rsidRDefault="00546FFB" w:rsidP="00783C4C">
            <w:pPr>
              <w:jc w:val="left"/>
              <w:rPr>
                <w:rFonts w:asciiTheme="minorHAnsi" w:hAnsiTheme="minorHAnsi" w:cstheme="minorHAnsi"/>
                <w:b/>
                <w:bCs/>
                <w:sz w:val="24"/>
                <w:szCs w:val="24"/>
                <w:lang w:val="en-US"/>
              </w:rPr>
            </w:pPr>
          </w:p>
          <w:p w14:paraId="28F5D568" w14:textId="77777777" w:rsidR="00DD74F6" w:rsidRPr="005A71CD" w:rsidRDefault="00DD74F6" w:rsidP="00783C4C">
            <w:pPr>
              <w:jc w:val="left"/>
              <w:rPr>
                <w:rFonts w:asciiTheme="minorHAnsi" w:hAnsiTheme="minorHAnsi" w:cstheme="minorHAnsi"/>
                <w:b/>
                <w:bCs/>
                <w:sz w:val="24"/>
                <w:szCs w:val="24"/>
                <w:lang w:val="en-US"/>
              </w:rPr>
            </w:pPr>
          </w:p>
          <w:p w14:paraId="2F467E5D" w14:textId="77777777" w:rsidR="00E554E7" w:rsidRPr="005A71CD" w:rsidRDefault="00E554E7" w:rsidP="00783C4C">
            <w:pPr>
              <w:jc w:val="left"/>
              <w:rPr>
                <w:rFonts w:asciiTheme="minorHAnsi" w:hAnsiTheme="minorHAnsi" w:cstheme="minorHAnsi"/>
                <w:sz w:val="24"/>
                <w:szCs w:val="24"/>
                <w:lang w:val="en-US"/>
              </w:rPr>
            </w:pPr>
          </w:p>
        </w:tc>
      </w:tr>
    </w:tbl>
    <w:p w14:paraId="256157D9" w14:textId="77777777" w:rsidR="00E554E7" w:rsidRPr="005A71CD" w:rsidRDefault="00E554E7" w:rsidP="002A134E">
      <w:pPr>
        <w:spacing w:line="276" w:lineRule="auto"/>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CE0989" w:rsidRPr="005A71CD" w14:paraId="00679BA4" w14:textId="77777777" w:rsidTr="00E36E20">
        <w:tc>
          <w:tcPr>
            <w:tcW w:w="10343" w:type="dxa"/>
            <w:shd w:val="clear" w:color="auto" w:fill="CCCCFF"/>
          </w:tcPr>
          <w:p w14:paraId="490C856E" w14:textId="517B3ACC" w:rsidR="002A134E" w:rsidRPr="005A71CD" w:rsidRDefault="00B40714" w:rsidP="0089104F">
            <w:pPr>
              <w:numPr>
                <w:ilvl w:val="0"/>
                <w:numId w:val="3"/>
              </w:numPr>
              <w:jc w:val="left"/>
              <w:rPr>
                <w:rFonts w:asciiTheme="minorHAnsi" w:hAnsiTheme="minorHAnsi" w:cstheme="minorHAnsi"/>
                <w:sz w:val="24"/>
                <w:szCs w:val="24"/>
                <w:lang w:val="en-US"/>
              </w:rPr>
            </w:pPr>
            <w:r w:rsidRPr="005A71CD">
              <w:rPr>
                <w:rFonts w:asciiTheme="minorHAnsi" w:hAnsiTheme="minorHAnsi" w:cstheme="minorHAnsi"/>
                <w:b/>
                <w:bCs/>
                <w:sz w:val="24"/>
                <w:szCs w:val="24"/>
                <w:lang w:val="en-US"/>
              </w:rPr>
              <w:t>Which services and activities will continue to take place at the place of worship mentioned at 1 above? (</w:t>
            </w:r>
            <w:proofErr w:type="spellStart"/>
            <w:proofErr w:type="gramStart"/>
            <w:r w:rsidRPr="005A71CD">
              <w:rPr>
                <w:rFonts w:asciiTheme="minorHAnsi" w:hAnsiTheme="minorHAnsi" w:cstheme="minorHAnsi"/>
                <w:b/>
                <w:bCs/>
                <w:sz w:val="24"/>
                <w:szCs w:val="24"/>
                <w:lang w:val="en-US"/>
              </w:rPr>
              <w:t>eg</w:t>
            </w:r>
            <w:proofErr w:type="spellEnd"/>
            <w:proofErr w:type="gramEnd"/>
            <w:r w:rsidRPr="005A71CD">
              <w:rPr>
                <w:rFonts w:asciiTheme="minorHAnsi" w:hAnsiTheme="minorHAnsi" w:cstheme="minorHAnsi"/>
                <w:b/>
                <w:bCs/>
                <w:sz w:val="24"/>
                <w:szCs w:val="24"/>
                <w:lang w:val="en-US"/>
              </w:rPr>
              <w:t xml:space="preserve"> occasional offices)</w:t>
            </w:r>
          </w:p>
        </w:tc>
      </w:tr>
      <w:tr w:rsidR="00CE0989" w:rsidRPr="005A71CD" w14:paraId="6CCF87F7" w14:textId="77777777" w:rsidTr="00E51162">
        <w:tc>
          <w:tcPr>
            <w:tcW w:w="10343" w:type="dxa"/>
            <w:shd w:val="clear" w:color="auto" w:fill="auto"/>
          </w:tcPr>
          <w:p w14:paraId="547EBA9F" w14:textId="77777777" w:rsidR="002A134E" w:rsidRPr="005A71CD" w:rsidRDefault="002A134E" w:rsidP="0089104F">
            <w:pPr>
              <w:jc w:val="left"/>
              <w:rPr>
                <w:rFonts w:asciiTheme="minorHAnsi" w:hAnsiTheme="minorHAnsi" w:cstheme="minorHAnsi"/>
                <w:b/>
                <w:bCs/>
                <w:sz w:val="24"/>
                <w:szCs w:val="24"/>
                <w:lang w:val="en-US"/>
              </w:rPr>
            </w:pPr>
          </w:p>
          <w:p w14:paraId="1CCA3916" w14:textId="77777777" w:rsidR="002A134E" w:rsidRPr="005A71CD" w:rsidRDefault="002A134E" w:rsidP="0089104F">
            <w:pPr>
              <w:jc w:val="left"/>
              <w:rPr>
                <w:rFonts w:asciiTheme="minorHAnsi" w:hAnsiTheme="minorHAnsi" w:cstheme="minorHAnsi"/>
                <w:b/>
                <w:bCs/>
                <w:sz w:val="24"/>
                <w:szCs w:val="24"/>
                <w:lang w:val="en-US"/>
              </w:rPr>
            </w:pPr>
          </w:p>
          <w:p w14:paraId="14FCB3DF" w14:textId="77777777" w:rsidR="002A134E" w:rsidRPr="005A71CD" w:rsidRDefault="002A134E" w:rsidP="0089104F">
            <w:pPr>
              <w:jc w:val="left"/>
              <w:rPr>
                <w:rFonts w:asciiTheme="minorHAnsi" w:hAnsiTheme="minorHAnsi" w:cstheme="minorHAnsi"/>
                <w:b/>
                <w:bCs/>
                <w:sz w:val="24"/>
                <w:szCs w:val="24"/>
                <w:lang w:val="en-US"/>
              </w:rPr>
            </w:pPr>
          </w:p>
          <w:p w14:paraId="3D8D324D" w14:textId="77777777" w:rsidR="002A134E" w:rsidRPr="005A71CD" w:rsidRDefault="002A134E" w:rsidP="0089104F">
            <w:pPr>
              <w:jc w:val="left"/>
              <w:rPr>
                <w:rFonts w:asciiTheme="minorHAnsi" w:hAnsiTheme="minorHAnsi" w:cstheme="minorHAnsi"/>
                <w:sz w:val="24"/>
                <w:szCs w:val="24"/>
                <w:lang w:val="en-US"/>
              </w:rPr>
            </w:pPr>
          </w:p>
        </w:tc>
      </w:tr>
    </w:tbl>
    <w:p w14:paraId="57ADFE95" w14:textId="0512D84C" w:rsidR="002A134E" w:rsidRPr="005A71CD" w:rsidRDefault="002A134E" w:rsidP="002A134E">
      <w:pPr>
        <w:spacing w:line="276" w:lineRule="auto"/>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42746E" w:rsidRPr="005A71CD" w14:paraId="3A96ECB5" w14:textId="77777777" w:rsidTr="00E36E20">
        <w:tc>
          <w:tcPr>
            <w:tcW w:w="10343" w:type="dxa"/>
            <w:shd w:val="clear" w:color="auto" w:fill="CCCCFF"/>
          </w:tcPr>
          <w:p w14:paraId="74FA1F7D" w14:textId="563193BF" w:rsidR="0042746E" w:rsidRPr="005A71CD" w:rsidRDefault="0042746E" w:rsidP="00783C4C">
            <w:pPr>
              <w:numPr>
                <w:ilvl w:val="0"/>
                <w:numId w:val="3"/>
              </w:numPr>
              <w:jc w:val="left"/>
              <w:rPr>
                <w:rFonts w:asciiTheme="minorHAnsi" w:hAnsiTheme="minorHAnsi" w:cstheme="minorHAnsi"/>
                <w:sz w:val="24"/>
                <w:szCs w:val="24"/>
                <w:lang w:val="en-US"/>
              </w:rPr>
            </w:pPr>
            <w:r w:rsidRPr="005A71CD">
              <w:rPr>
                <w:rFonts w:asciiTheme="minorHAnsi" w:hAnsiTheme="minorHAnsi" w:cstheme="minorHAnsi"/>
                <w:b/>
                <w:bCs/>
                <w:sz w:val="24"/>
                <w:szCs w:val="24"/>
                <w:lang w:val="en-US"/>
              </w:rPr>
              <w:t>Will the normal place of worship remain open for visitors despite the relocation of services?</w:t>
            </w:r>
          </w:p>
        </w:tc>
      </w:tr>
      <w:tr w:rsidR="0042746E" w:rsidRPr="005A71CD" w14:paraId="209BAC16" w14:textId="77777777" w:rsidTr="00E51162">
        <w:tc>
          <w:tcPr>
            <w:tcW w:w="10343" w:type="dxa"/>
            <w:shd w:val="clear" w:color="auto" w:fill="auto"/>
          </w:tcPr>
          <w:p w14:paraId="4B039D9E" w14:textId="77777777" w:rsidR="0042746E" w:rsidRPr="005A71CD" w:rsidRDefault="0042746E" w:rsidP="00783C4C">
            <w:pPr>
              <w:jc w:val="left"/>
              <w:rPr>
                <w:rFonts w:asciiTheme="minorHAnsi" w:hAnsiTheme="minorHAnsi" w:cstheme="minorHAnsi"/>
                <w:b/>
                <w:bCs/>
                <w:sz w:val="24"/>
                <w:szCs w:val="24"/>
                <w:lang w:val="en-US"/>
              </w:rPr>
            </w:pPr>
          </w:p>
          <w:p w14:paraId="5250F9B6" w14:textId="77777777" w:rsidR="0042746E" w:rsidRPr="005A71CD" w:rsidRDefault="0042746E" w:rsidP="00783C4C">
            <w:pPr>
              <w:jc w:val="left"/>
              <w:rPr>
                <w:rFonts w:asciiTheme="minorHAnsi" w:hAnsiTheme="minorHAnsi" w:cstheme="minorHAnsi"/>
                <w:b/>
                <w:bCs/>
                <w:sz w:val="24"/>
                <w:szCs w:val="24"/>
                <w:lang w:val="en-US"/>
              </w:rPr>
            </w:pPr>
          </w:p>
          <w:p w14:paraId="0788A7D8" w14:textId="77777777" w:rsidR="0042746E" w:rsidRPr="005A71CD" w:rsidRDefault="0042746E" w:rsidP="00783C4C">
            <w:pPr>
              <w:jc w:val="left"/>
              <w:rPr>
                <w:rFonts w:asciiTheme="minorHAnsi" w:hAnsiTheme="minorHAnsi" w:cstheme="minorHAnsi"/>
                <w:sz w:val="24"/>
                <w:szCs w:val="24"/>
                <w:lang w:val="en-US"/>
              </w:rPr>
            </w:pPr>
          </w:p>
        </w:tc>
      </w:tr>
    </w:tbl>
    <w:p w14:paraId="3F008079" w14:textId="114D89E3" w:rsidR="0042746E" w:rsidRPr="005A71CD" w:rsidRDefault="0042746E" w:rsidP="002A134E">
      <w:pPr>
        <w:spacing w:line="276" w:lineRule="auto"/>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CE0989" w:rsidRPr="005A71CD" w14:paraId="6D4D713E" w14:textId="77777777" w:rsidTr="00E36E20">
        <w:tc>
          <w:tcPr>
            <w:tcW w:w="10343" w:type="dxa"/>
            <w:shd w:val="clear" w:color="auto" w:fill="CCCCFF"/>
          </w:tcPr>
          <w:p w14:paraId="6CEB67F2" w14:textId="2BFD870F" w:rsidR="00B40714" w:rsidRPr="00E51162" w:rsidRDefault="00B40714" w:rsidP="00B40714">
            <w:pPr>
              <w:numPr>
                <w:ilvl w:val="0"/>
                <w:numId w:val="3"/>
              </w:numPr>
              <w:jc w:val="left"/>
              <w:rPr>
                <w:rFonts w:asciiTheme="minorHAnsi" w:hAnsiTheme="minorHAnsi" w:cstheme="minorHAnsi"/>
                <w:b/>
                <w:bCs/>
                <w:sz w:val="24"/>
                <w:szCs w:val="24"/>
                <w:lang w:val="en-US"/>
              </w:rPr>
            </w:pPr>
            <w:r w:rsidRPr="00E51162">
              <w:rPr>
                <w:rFonts w:asciiTheme="minorHAnsi" w:hAnsiTheme="minorHAnsi" w:cstheme="minorHAnsi"/>
                <w:b/>
                <w:bCs/>
                <w:sz w:val="24"/>
                <w:szCs w:val="24"/>
                <w:lang w:val="en-US"/>
              </w:rPr>
              <w:t xml:space="preserve">Which alternative building do you wish to move the services that you wish to stop holding at the place of worship mentioned in 1 above? </w:t>
            </w:r>
          </w:p>
          <w:p w14:paraId="17E95423" w14:textId="5469D873" w:rsidR="002A134E" w:rsidRPr="005A71CD" w:rsidRDefault="00F043A2" w:rsidP="00B40714">
            <w:pPr>
              <w:jc w:val="left"/>
              <w:rPr>
                <w:rFonts w:asciiTheme="minorHAnsi" w:hAnsiTheme="minorHAnsi" w:cstheme="minorHAnsi"/>
                <w:sz w:val="24"/>
                <w:szCs w:val="24"/>
                <w:lang w:val="en-US"/>
              </w:rPr>
            </w:pPr>
            <w:r w:rsidRPr="005A71CD">
              <w:rPr>
                <w:rFonts w:asciiTheme="minorHAnsi" w:hAnsiTheme="minorHAnsi" w:cstheme="minorHAnsi"/>
                <w:b/>
                <w:bCs/>
                <w:sz w:val="24"/>
                <w:szCs w:val="24"/>
                <w:lang w:val="en-US"/>
              </w:rPr>
              <w:t xml:space="preserve"> </w:t>
            </w:r>
          </w:p>
        </w:tc>
      </w:tr>
      <w:tr w:rsidR="00CE0989" w:rsidRPr="005A71CD" w14:paraId="5F174DC3" w14:textId="77777777" w:rsidTr="00E51162">
        <w:tc>
          <w:tcPr>
            <w:tcW w:w="10343" w:type="dxa"/>
            <w:shd w:val="clear" w:color="auto" w:fill="auto"/>
          </w:tcPr>
          <w:p w14:paraId="4EFE5002" w14:textId="77777777" w:rsidR="002A134E" w:rsidRPr="005A71CD" w:rsidRDefault="002A134E" w:rsidP="0089104F">
            <w:pPr>
              <w:jc w:val="left"/>
              <w:rPr>
                <w:rFonts w:asciiTheme="minorHAnsi" w:hAnsiTheme="minorHAnsi" w:cstheme="minorHAnsi"/>
                <w:b/>
                <w:bCs/>
                <w:sz w:val="24"/>
                <w:szCs w:val="24"/>
                <w:lang w:val="en-US"/>
              </w:rPr>
            </w:pPr>
          </w:p>
          <w:p w14:paraId="6E4E76B0" w14:textId="77777777" w:rsidR="002A134E" w:rsidRDefault="002A134E" w:rsidP="0089104F">
            <w:pPr>
              <w:jc w:val="left"/>
              <w:rPr>
                <w:rFonts w:asciiTheme="minorHAnsi" w:hAnsiTheme="minorHAnsi" w:cstheme="minorHAnsi"/>
                <w:b/>
                <w:bCs/>
                <w:sz w:val="24"/>
                <w:szCs w:val="24"/>
                <w:lang w:val="en-US"/>
              </w:rPr>
            </w:pPr>
          </w:p>
          <w:p w14:paraId="15876BE7" w14:textId="77777777" w:rsidR="00CF4B3F" w:rsidRPr="005A71CD" w:rsidRDefault="00CF4B3F" w:rsidP="0089104F">
            <w:pPr>
              <w:jc w:val="left"/>
              <w:rPr>
                <w:rFonts w:asciiTheme="minorHAnsi" w:hAnsiTheme="minorHAnsi" w:cstheme="minorHAnsi"/>
                <w:b/>
                <w:bCs/>
                <w:sz w:val="24"/>
                <w:szCs w:val="24"/>
                <w:lang w:val="en-US"/>
              </w:rPr>
            </w:pPr>
          </w:p>
          <w:p w14:paraId="532C21BE" w14:textId="77777777" w:rsidR="002A134E" w:rsidRPr="005A71CD" w:rsidRDefault="002A134E" w:rsidP="0089104F">
            <w:pPr>
              <w:jc w:val="left"/>
              <w:rPr>
                <w:rFonts w:asciiTheme="minorHAnsi" w:hAnsiTheme="minorHAnsi" w:cstheme="minorHAnsi"/>
                <w:sz w:val="24"/>
                <w:szCs w:val="24"/>
                <w:lang w:val="en-US"/>
              </w:rPr>
            </w:pPr>
          </w:p>
        </w:tc>
      </w:tr>
    </w:tbl>
    <w:p w14:paraId="098A40EC" w14:textId="5CB09556" w:rsidR="002A134E" w:rsidRPr="005A71CD" w:rsidRDefault="002A134E" w:rsidP="002A134E">
      <w:pPr>
        <w:spacing w:line="276" w:lineRule="auto"/>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CE0989" w:rsidRPr="005A71CD" w14:paraId="553127BD" w14:textId="77777777" w:rsidTr="00E36E20">
        <w:tc>
          <w:tcPr>
            <w:tcW w:w="10343" w:type="dxa"/>
            <w:shd w:val="clear" w:color="auto" w:fill="CCCCFF"/>
          </w:tcPr>
          <w:p w14:paraId="17092730" w14:textId="51E422CE" w:rsidR="002A134E" w:rsidRPr="005A71CD" w:rsidRDefault="00B40714" w:rsidP="0089104F">
            <w:pPr>
              <w:numPr>
                <w:ilvl w:val="0"/>
                <w:numId w:val="3"/>
              </w:numPr>
              <w:jc w:val="left"/>
              <w:rPr>
                <w:rFonts w:asciiTheme="minorHAnsi" w:hAnsiTheme="minorHAnsi" w:cstheme="minorHAnsi"/>
                <w:b/>
                <w:bCs/>
                <w:sz w:val="24"/>
                <w:szCs w:val="24"/>
                <w:lang w:val="en-US"/>
              </w:rPr>
            </w:pPr>
            <w:r w:rsidRPr="005A71CD">
              <w:rPr>
                <w:rFonts w:asciiTheme="minorHAnsi" w:hAnsiTheme="minorHAnsi" w:cstheme="minorHAnsi"/>
                <w:b/>
                <w:bCs/>
                <w:sz w:val="24"/>
                <w:szCs w:val="24"/>
                <w:lang w:val="en-US"/>
              </w:rPr>
              <w:t>Who owns the alternative building and what arrangements will be made to occupy it (</w:t>
            </w:r>
            <w:proofErr w:type="gramStart"/>
            <w:r w:rsidR="00163252" w:rsidRPr="005A71CD">
              <w:rPr>
                <w:rFonts w:asciiTheme="minorHAnsi" w:hAnsiTheme="minorHAnsi" w:cstheme="minorHAnsi"/>
                <w:b/>
                <w:bCs/>
                <w:sz w:val="24"/>
                <w:szCs w:val="24"/>
                <w:lang w:val="en-US"/>
              </w:rPr>
              <w:t>i.e.</w:t>
            </w:r>
            <w:proofErr w:type="gramEnd"/>
            <w:r w:rsidRPr="005A71CD">
              <w:rPr>
                <w:rFonts w:asciiTheme="minorHAnsi" w:hAnsiTheme="minorHAnsi" w:cstheme="minorHAnsi"/>
                <w:b/>
                <w:bCs/>
                <w:sz w:val="24"/>
                <w:szCs w:val="24"/>
                <w:lang w:val="en-US"/>
              </w:rPr>
              <w:t xml:space="preserve"> the PCC own the building, it will be hired </w:t>
            </w:r>
            <w:r w:rsidR="00163252" w:rsidRPr="005A71CD">
              <w:rPr>
                <w:rFonts w:asciiTheme="minorHAnsi" w:hAnsiTheme="minorHAnsi" w:cstheme="minorHAnsi"/>
                <w:b/>
                <w:bCs/>
                <w:sz w:val="24"/>
                <w:szCs w:val="24"/>
                <w:lang w:val="en-US"/>
              </w:rPr>
              <w:t>etc.</w:t>
            </w:r>
            <w:r w:rsidRPr="005A71CD">
              <w:rPr>
                <w:rFonts w:asciiTheme="minorHAnsi" w:hAnsiTheme="minorHAnsi" w:cstheme="minorHAnsi"/>
                <w:b/>
                <w:bCs/>
                <w:sz w:val="24"/>
                <w:szCs w:val="24"/>
                <w:lang w:val="en-US"/>
              </w:rPr>
              <w:t>)?</w:t>
            </w:r>
            <w:r w:rsidR="003341B9">
              <w:rPr>
                <w:rFonts w:asciiTheme="minorHAnsi" w:hAnsiTheme="minorHAnsi" w:cstheme="minorHAnsi"/>
                <w:b/>
                <w:bCs/>
                <w:sz w:val="24"/>
                <w:szCs w:val="24"/>
                <w:lang w:val="en-US"/>
              </w:rPr>
              <w:br/>
            </w:r>
          </w:p>
        </w:tc>
      </w:tr>
      <w:tr w:rsidR="00CE0989" w:rsidRPr="005A71CD" w14:paraId="22578328" w14:textId="77777777" w:rsidTr="000B1EF8">
        <w:tc>
          <w:tcPr>
            <w:tcW w:w="10343" w:type="dxa"/>
            <w:shd w:val="clear" w:color="auto" w:fill="auto"/>
          </w:tcPr>
          <w:p w14:paraId="59CE6C8E" w14:textId="77777777" w:rsidR="002A134E" w:rsidRPr="005A71CD" w:rsidRDefault="002A134E" w:rsidP="0089104F">
            <w:pPr>
              <w:jc w:val="left"/>
              <w:rPr>
                <w:rFonts w:asciiTheme="minorHAnsi" w:hAnsiTheme="minorHAnsi" w:cstheme="minorHAnsi"/>
                <w:b/>
                <w:bCs/>
                <w:sz w:val="24"/>
                <w:szCs w:val="24"/>
                <w:lang w:val="en-US"/>
              </w:rPr>
            </w:pPr>
          </w:p>
          <w:p w14:paraId="5F2756D4" w14:textId="77777777" w:rsidR="002A134E" w:rsidRPr="005A71CD" w:rsidRDefault="002A134E" w:rsidP="0089104F">
            <w:pPr>
              <w:jc w:val="left"/>
              <w:rPr>
                <w:rFonts w:asciiTheme="minorHAnsi" w:hAnsiTheme="minorHAnsi" w:cstheme="minorHAnsi"/>
                <w:b/>
                <w:bCs/>
                <w:sz w:val="24"/>
                <w:szCs w:val="24"/>
                <w:lang w:val="en-US"/>
              </w:rPr>
            </w:pPr>
          </w:p>
          <w:p w14:paraId="036BF949" w14:textId="77777777" w:rsidR="002A134E" w:rsidRPr="005A71CD" w:rsidRDefault="002A134E" w:rsidP="0089104F">
            <w:pPr>
              <w:jc w:val="left"/>
              <w:rPr>
                <w:rFonts w:asciiTheme="minorHAnsi" w:hAnsiTheme="minorHAnsi" w:cstheme="minorHAnsi"/>
                <w:b/>
                <w:bCs/>
                <w:sz w:val="24"/>
                <w:szCs w:val="24"/>
                <w:lang w:val="en-US"/>
              </w:rPr>
            </w:pPr>
          </w:p>
          <w:p w14:paraId="60471758" w14:textId="77777777" w:rsidR="002A134E" w:rsidRPr="005A71CD" w:rsidRDefault="002A134E" w:rsidP="0089104F">
            <w:pPr>
              <w:jc w:val="left"/>
              <w:rPr>
                <w:rFonts w:asciiTheme="minorHAnsi" w:hAnsiTheme="minorHAnsi" w:cstheme="minorHAnsi"/>
                <w:sz w:val="24"/>
                <w:szCs w:val="24"/>
                <w:lang w:val="en-US"/>
              </w:rPr>
            </w:pPr>
          </w:p>
        </w:tc>
      </w:tr>
    </w:tbl>
    <w:p w14:paraId="7D5DEAE4" w14:textId="1E9BE1F0" w:rsidR="002A134E" w:rsidRPr="005A71CD" w:rsidRDefault="002A134E" w:rsidP="002A134E">
      <w:pPr>
        <w:spacing w:line="276" w:lineRule="auto"/>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8E422A" w:rsidRPr="005A71CD" w14:paraId="2E4794CB" w14:textId="77777777" w:rsidTr="00E36E20">
        <w:tc>
          <w:tcPr>
            <w:tcW w:w="10343" w:type="dxa"/>
            <w:shd w:val="clear" w:color="auto" w:fill="CCCCFF"/>
          </w:tcPr>
          <w:p w14:paraId="4C3527E0" w14:textId="1BE1183E" w:rsidR="008E422A" w:rsidRPr="005A71CD" w:rsidRDefault="00B40714" w:rsidP="00783C4C">
            <w:pPr>
              <w:numPr>
                <w:ilvl w:val="0"/>
                <w:numId w:val="3"/>
              </w:numPr>
              <w:jc w:val="left"/>
              <w:rPr>
                <w:rFonts w:asciiTheme="minorHAnsi" w:hAnsiTheme="minorHAnsi" w:cstheme="minorHAnsi"/>
                <w:sz w:val="24"/>
                <w:szCs w:val="24"/>
                <w:lang w:val="en-US"/>
              </w:rPr>
            </w:pPr>
            <w:r w:rsidRPr="005A71CD">
              <w:rPr>
                <w:rFonts w:asciiTheme="minorHAnsi" w:hAnsiTheme="minorHAnsi" w:cstheme="minorHAnsi"/>
                <w:b/>
                <w:bCs/>
                <w:sz w:val="24"/>
                <w:szCs w:val="24"/>
                <w:lang w:val="en-US"/>
              </w:rPr>
              <w:t>Why do you think that the alternative building is suitable as an alternative temporary place of worship?</w:t>
            </w:r>
            <w:r w:rsidR="003341B9">
              <w:rPr>
                <w:rFonts w:asciiTheme="minorHAnsi" w:hAnsiTheme="minorHAnsi" w:cstheme="minorHAnsi"/>
                <w:b/>
                <w:bCs/>
                <w:sz w:val="24"/>
                <w:szCs w:val="24"/>
                <w:lang w:val="en-US"/>
              </w:rPr>
              <w:br/>
            </w:r>
          </w:p>
        </w:tc>
      </w:tr>
      <w:tr w:rsidR="008E422A" w:rsidRPr="005A71CD" w14:paraId="5012E990" w14:textId="77777777" w:rsidTr="000B1EF8">
        <w:tc>
          <w:tcPr>
            <w:tcW w:w="10343" w:type="dxa"/>
            <w:shd w:val="clear" w:color="auto" w:fill="auto"/>
          </w:tcPr>
          <w:p w14:paraId="0B23F01D" w14:textId="77777777" w:rsidR="008E422A" w:rsidRPr="005A71CD" w:rsidRDefault="008E422A" w:rsidP="00783C4C">
            <w:pPr>
              <w:jc w:val="left"/>
              <w:rPr>
                <w:rFonts w:asciiTheme="minorHAnsi" w:hAnsiTheme="minorHAnsi" w:cstheme="minorHAnsi"/>
                <w:b/>
                <w:bCs/>
                <w:sz w:val="24"/>
                <w:szCs w:val="24"/>
                <w:lang w:val="en-US"/>
              </w:rPr>
            </w:pPr>
          </w:p>
          <w:p w14:paraId="7CBF3D22" w14:textId="77777777" w:rsidR="008E422A" w:rsidRPr="005A71CD" w:rsidRDefault="008E422A" w:rsidP="00783C4C">
            <w:pPr>
              <w:jc w:val="left"/>
              <w:rPr>
                <w:rFonts w:asciiTheme="minorHAnsi" w:hAnsiTheme="minorHAnsi" w:cstheme="minorHAnsi"/>
                <w:b/>
                <w:bCs/>
                <w:sz w:val="24"/>
                <w:szCs w:val="24"/>
                <w:lang w:val="en-US"/>
              </w:rPr>
            </w:pPr>
          </w:p>
          <w:p w14:paraId="323CD54C" w14:textId="77777777" w:rsidR="008E422A" w:rsidRPr="005A71CD" w:rsidRDefault="008E422A" w:rsidP="00783C4C">
            <w:pPr>
              <w:jc w:val="left"/>
              <w:rPr>
                <w:rFonts w:asciiTheme="minorHAnsi" w:hAnsiTheme="minorHAnsi" w:cstheme="minorHAnsi"/>
                <w:b/>
                <w:bCs/>
                <w:sz w:val="24"/>
                <w:szCs w:val="24"/>
                <w:lang w:val="en-US"/>
              </w:rPr>
            </w:pPr>
          </w:p>
          <w:p w14:paraId="62CF91A2" w14:textId="77777777" w:rsidR="008E422A" w:rsidRPr="005A71CD" w:rsidRDefault="008E422A" w:rsidP="00783C4C">
            <w:pPr>
              <w:jc w:val="left"/>
              <w:rPr>
                <w:rFonts w:asciiTheme="minorHAnsi" w:hAnsiTheme="minorHAnsi" w:cstheme="minorHAnsi"/>
                <w:sz w:val="24"/>
                <w:szCs w:val="24"/>
                <w:lang w:val="en-US"/>
              </w:rPr>
            </w:pPr>
          </w:p>
        </w:tc>
      </w:tr>
    </w:tbl>
    <w:p w14:paraId="5D378183" w14:textId="627CF501" w:rsidR="008E422A" w:rsidRPr="005A71CD" w:rsidRDefault="008E422A" w:rsidP="002A134E">
      <w:pPr>
        <w:spacing w:line="276" w:lineRule="auto"/>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B40714" w:rsidRPr="005A71CD" w14:paraId="4EADD710" w14:textId="77777777" w:rsidTr="00E36E20">
        <w:tc>
          <w:tcPr>
            <w:tcW w:w="10343" w:type="dxa"/>
            <w:shd w:val="clear" w:color="auto" w:fill="CCCCFF"/>
          </w:tcPr>
          <w:p w14:paraId="245E3F44" w14:textId="256BCD01" w:rsidR="00B40714" w:rsidRPr="005A71CD" w:rsidRDefault="00B40714" w:rsidP="00783C4C">
            <w:pPr>
              <w:numPr>
                <w:ilvl w:val="0"/>
                <w:numId w:val="3"/>
              </w:numPr>
              <w:jc w:val="left"/>
              <w:rPr>
                <w:rFonts w:asciiTheme="minorHAnsi" w:hAnsiTheme="minorHAnsi" w:cstheme="minorHAnsi"/>
                <w:sz w:val="24"/>
                <w:szCs w:val="24"/>
                <w:lang w:val="en-US"/>
              </w:rPr>
            </w:pPr>
            <w:r w:rsidRPr="005A71CD">
              <w:rPr>
                <w:rFonts w:asciiTheme="minorHAnsi" w:hAnsiTheme="minorHAnsi" w:cstheme="minorHAnsi"/>
                <w:b/>
                <w:bCs/>
                <w:sz w:val="24"/>
                <w:szCs w:val="24"/>
                <w:lang w:val="en-US"/>
              </w:rPr>
              <w:t>How long do you wish the arrangement of moving the services from the normal place of worship to the alternative building to last and why? Please note that th</w:t>
            </w:r>
            <w:r w:rsidR="00B84304" w:rsidRPr="005A71CD">
              <w:rPr>
                <w:rFonts w:asciiTheme="minorHAnsi" w:hAnsiTheme="minorHAnsi" w:cstheme="minorHAnsi"/>
                <w:b/>
                <w:bCs/>
                <w:sz w:val="24"/>
                <w:szCs w:val="24"/>
                <w:lang w:val="en-US"/>
              </w:rPr>
              <w:t xml:space="preserve">is period should be as short as prudently necessary having regard to the expected cold weather. </w:t>
            </w:r>
            <w:r w:rsidR="003341B9">
              <w:rPr>
                <w:rFonts w:asciiTheme="minorHAnsi" w:hAnsiTheme="minorHAnsi" w:cstheme="minorHAnsi"/>
                <w:b/>
                <w:bCs/>
                <w:sz w:val="24"/>
                <w:szCs w:val="24"/>
                <w:lang w:val="en-US"/>
              </w:rPr>
              <w:br/>
            </w:r>
          </w:p>
        </w:tc>
      </w:tr>
      <w:tr w:rsidR="00B40714" w:rsidRPr="005A71CD" w14:paraId="39C3640F" w14:textId="77777777" w:rsidTr="000B1EF8">
        <w:tc>
          <w:tcPr>
            <w:tcW w:w="10343" w:type="dxa"/>
            <w:shd w:val="clear" w:color="auto" w:fill="auto"/>
          </w:tcPr>
          <w:p w14:paraId="7E2065F6" w14:textId="77777777" w:rsidR="00B40714" w:rsidRPr="005A71CD" w:rsidRDefault="00B40714" w:rsidP="00783C4C">
            <w:pPr>
              <w:jc w:val="left"/>
              <w:rPr>
                <w:rFonts w:asciiTheme="minorHAnsi" w:hAnsiTheme="minorHAnsi" w:cstheme="minorHAnsi"/>
                <w:b/>
                <w:bCs/>
                <w:sz w:val="24"/>
                <w:szCs w:val="24"/>
                <w:lang w:val="en-US"/>
              </w:rPr>
            </w:pPr>
          </w:p>
          <w:p w14:paraId="647509AE" w14:textId="77777777" w:rsidR="00B40714" w:rsidRPr="005A71CD" w:rsidRDefault="00B40714" w:rsidP="00783C4C">
            <w:pPr>
              <w:jc w:val="left"/>
              <w:rPr>
                <w:rFonts w:asciiTheme="minorHAnsi" w:hAnsiTheme="minorHAnsi" w:cstheme="minorHAnsi"/>
                <w:sz w:val="24"/>
                <w:szCs w:val="24"/>
                <w:lang w:val="en-US"/>
              </w:rPr>
            </w:pPr>
          </w:p>
          <w:p w14:paraId="2106C93F" w14:textId="77777777" w:rsidR="00F02EF0" w:rsidRDefault="00F02EF0" w:rsidP="00783C4C">
            <w:pPr>
              <w:jc w:val="left"/>
              <w:rPr>
                <w:rFonts w:asciiTheme="minorHAnsi" w:hAnsiTheme="minorHAnsi" w:cstheme="minorHAnsi"/>
                <w:sz w:val="24"/>
                <w:szCs w:val="24"/>
                <w:lang w:val="en-US"/>
              </w:rPr>
            </w:pPr>
          </w:p>
          <w:p w14:paraId="7CE008ED" w14:textId="512C069E" w:rsidR="00F02EF0" w:rsidRPr="00F02EF0" w:rsidRDefault="00F02EF0" w:rsidP="00783C4C">
            <w:pPr>
              <w:jc w:val="left"/>
              <w:rPr>
                <w:rFonts w:asciiTheme="minorHAnsi" w:hAnsiTheme="minorHAnsi" w:cstheme="minorHAnsi"/>
                <w:sz w:val="18"/>
                <w:szCs w:val="18"/>
                <w:lang w:val="en-US"/>
              </w:rPr>
            </w:pPr>
          </w:p>
        </w:tc>
      </w:tr>
    </w:tbl>
    <w:p w14:paraId="3E6A9B18" w14:textId="43C2ECA3" w:rsidR="002A134E" w:rsidRPr="003341B9" w:rsidRDefault="002A134E" w:rsidP="00E554E7">
      <w:pPr>
        <w:spacing w:line="276" w:lineRule="auto"/>
        <w:rPr>
          <w:rFonts w:asciiTheme="minorHAnsi" w:hAnsiTheme="minorHAnsi" w:cstheme="minorHAnsi"/>
          <w:sz w:val="18"/>
          <w:szCs w:val="18"/>
        </w:rPr>
      </w:pPr>
    </w:p>
    <w:p w14:paraId="27FCF93D" w14:textId="1D00759E" w:rsidR="00B84304" w:rsidRPr="005A71CD" w:rsidRDefault="00B84304" w:rsidP="00E554E7">
      <w:pPr>
        <w:spacing w:line="276" w:lineRule="auto"/>
        <w:rPr>
          <w:rFonts w:asciiTheme="minorHAnsi" w:hAnsiTheme="minorHAnsi" w:cstheme="minorHAnsi"/>
          <w:b/>
          <w:bCs/>
          <w:sz w:val="24"/>
          <w:szCs w:val="24"/>
        </w:rPr>
      </w:pPr>
      <w:r w:rsidRPr="005A71CD">
        <w:rPr>
          <w:rFonts w:asciiTheme="minorHAnsi" w:hAnsiTheme="minorHAnsi" w:cstheme="minorHAnsi"/>
          <w:b/>
          <w:bCs/>
          <w:sz w:val="24"/>
          <w:szCs w:val="24"/>
        </w:rPr>
        <w:t>Please confirm the following</w:t>
      </w:r>
      <w:r w:rsidR="00546FFB" w:rsidRPr="005A71CD">
        <w:rPr>
          <w:rFonts w:asciiTheme="minorHAnsi" w:hAnsiTheme="minorHAnsi" w:cstheme="minorHAnsi"/>
          <w:b/>
          <w:bCs/>
          <w:sz w:val="24"/>
          <w:szCs w:val="24"/>
        </w:rPr>
        <w:t>:</w:t>
      </w:r>
    </w:p>
    <w:p w14:paraId="663A27B2" w14:textId="77777777" w:rsidR="009B7E1A" w:rsidRDefault="005B2179" w:rsidP="00E554E7">
      <w:pPr>
        <w:spacing w:line="276" w:lineRule="auto"/>
        <w:rPr>
          <w:rFonts w:asciiTheme="minorHAnsi" w:hAnsiTheme="minorHAnsi" w:cstheme="minorHAnsi"/>
          <w:sz w:val="24"/>
          <w:szCs w:val="24"/>
        </w:rPr>
      </w:pPr>
      <w:r w:rsidRPr="005A71CD">
        <w:rPr>
          <w:rFonts w:asciiTheme="minorHAnsi" w:hAnsiTheme="minorHAnsi" w:cstheme="minorHAnsi"/>
          <w:noProof/>
          <w:sz w:val="24"/>
          <w:szCs w:val="24"/>
        </w:rPr>
        <w:drawing>
          <wp:anchor distT="0" distB="0" distL="114300" distR="114300" simplePos="0" relativeHeight="251658240" behindDoc="1" locked="0" layoutInCell="1" allowOverlap="1" wp14:anchorId="63E5400E" wp14:editId="2FF0A9DA">
            <wp:simplePos x="0" y="0"/>
            <wp:positionH relativeFrom="margin">
              <wp:align>left</wp:align>
            </wp:positionH>
            <wp:positionV relativeFrom="paragraph">
              <wp:posOffset>93980</wp:posOffset>
            </wp:positionV>
            <wp:extent cx="485775" cy="485775"/>
            <wp:effectExtent l="0" t="0" r="9525" b="9525"/>
            <wp:wrapTight wrapText="bothSides">
              <wp:wrapPolygon edited="0">
                <wp:start x="0" y="0"/>
                <wp:lineTo x="0" y="21176"/>
                <wp:lineTo x="21176" y="21176"/>
                <wp:lineTo x="21176" y="0"/>
                <wp:lineTo x="0" y="0"/>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p>
    <w:p w14:paraId="07275FCC" w14:textId="6FD8AB8D" w:rsidR="00B84304" w:rsidRPr="005A71CD" w:rsidRDefault="00B84304" w:rsidP="00E554E7">
      <w:pPr>
        <w:spacing w:line="276" w:lineRule="auto"/>
        <w:rPr>
          <w:rFonts w:asciiTheme="minorHAnsi" w:hAnsiTheme="minorHAnsi" w:cstheme="minorHAnsi"/>
          <w:sz w:val="24"/>
          <w:szCs w:val="24"/>
        </w:rPr>
      </w:pPr>
      <w:r w:rsidRPr="005A71CD">
        <w:rPr>
          <w:rFonts w:asciiTheme="minorHAnsi" w:hAnsiTheme="minorHAnsi" w:cstheme="minorHAnsi"/>
          <w:sz w:val="24"/>
          <w:szCs w:val="24"/>
        </w:rPr>
        <w:t xml:space="preserve">That you have consulted your </w:t>
      </w:r>
      <w:proofErr w:type="gramStart"/>
      <w:r w:rsidRPr="005A71CD">
        <w:rPr>
          <w:rFonts w:asciiTheme="minorHAnsi" w:hAnsiTheme="minorHAnsi" w:cstheme="minorHAnsi"/>
          <w:sz w:val="24"/>
          <w:szCs w:val="24"/>
        </w:rPr>
        <w:t>insurer, and</w:t>
      </w:r>
      <w:proofErr w:type="gramEnd"/>
      <w:r w:rsidRPr="005A71CD">
        <w:rPr>
          <w:rFonts w:asciiTheme="minorHAnsi" w:hAnsiTheme="minorHAnsi" w:cstheme="minorHAnsi"/>
          <w:sz w:val="24"/>
          <w:szCs w:val="24"/>
        </w:rPr>
        <w:t xml:space="preserve"> are following any requirements they have.</w:t>
      </w:r>
    </w:p>
    <w:p w14:paraId="7B3C3B07" w14:textId="77777777" w:rsidR="00B84304" w:rsidRPr="005A71CD" w:rsidRDefault="00B84304" w:rsidP="00E554E7">
      <w:pPr>
        <w:spacing w:line="276" w:lineRule="auto"/>
        <w:rPr>
          <w:rFonts w:asciiTheme="minorHAnsi" w:hAnsiTheme="minorHAnsi" w:cstheme="minorHAnsi"/>
          <w:sz w:val="24"/>
          <w:szCs w:val="24"/>
        </w:rPr>
      </w:pPr>
    </w:p>
    <w:p w14:paraId="44FDC5F5" w14:textId="169B46D9" w:rsidR="002A134E" w:rsidRPr="00EA6996" w:rsidRDefault="00251661" w:rsidP="00E554E7">
      <w:pPr>
        <w:spacing w:line="276" w:lineRule="auto"/>
        <w:rPr>
          <w:rFonts w:asciiTheme="minorHAnsi" w:hAnsiTheme="minorHAnsi" w:cstheme="minorHAnsi"/>
          <w:sz w:val="22"/>
        </w:rPr>
      </w:pPr>
      <w:r w:rsidRPr="005A71CD">
        <w:rPr>
          <w:rFonts w:asciiTheme="minorHAnsi" w:hAnsiTheme="minorHAnsi" w:cstheme="minorHAnsi"/>
          <w:noProof/>
          <w:sz w:val="24"/>
          <w:szCs w:val="24"/>
        </w:rPr>
        <w:drawing>
          <wp:anchor distT="0" distB="0" distL="114300" distR="114300" simplePos="0" relativeHeight="251658241" behindDoc="1" locked="0" layoutInCell="1" allowOverlap="1" wp14:anchorId="47D5879A" wp14:editId="36CFFB71">
            <wp:simplePos x="0" y="0"/>
            <wp:positionH relativeFrom="margin">
              <wp:align>left</wp:align>
            </wp:positionH>
            <wp:positionV relativeFrom="paragraph">
              <wp:posOffset>13335</wp:posOffset>
            </wp:positionV>
            <wp:extent cx="485775" cy="485775"/>
            <wp:effectExtent l="0" t="0" r="9525" b="9525"/>
            <wp:wrapTight wrapText="bothSides">
              <wp:wrapPolygon edited="0">
                <wp:start x="0" y="0"/>
                <wp:lineTo x="0" y="21176"/>
                <wp:lineTo x="21176" y="21176"/>
                <wp:lineTo x="211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4304" w:rsidRPr="005A71CD">
        <w:rPr>
          <w:rFonts w:asciiTheme="minorHAnsi" w:hAnsiTheme="minorHAnsi" w:cstheme="minorHAnsi"/>
          <w:sz w:val="24"/>
          <w:szCs w:val="24"/>
        </w:rPr>
        <w:t xml:space="preserve">That you have checked whether the normal place of worship should be in ‘frost protection mode’ when empty or not. If so, take care that thermostats have the frost setting turned on and correctly set. </w:t>
      </w:r>
      <w:r w:rsidR="00B84304" w:rsidRPr="00EA6996">
        <w:rPr>
          <w:rFonts w:asciiTheme="minorHAnsi" w:hAnsiTheme="minorHAnsi" w:cstheme="minorHAnsi"/>
          <w:sz w:val="22"/>
        </w:rPr>
        <w:t xml:space="preserve">(See the guidance on frost protection, </w:t>
      </w:r>
      <w:hyperlink r:id="rId11" w:history="1">
        <w:r w:rsidR="00B84304" w:rsidRPr="00EA6996">
          <w:rPr>
            <w:rStyle w:val="Hyperlink"/>
            <w:rFonts w:asciiTheme="minorHAnsi" w:hAnsiTheme="minorHAnsi" w:cstheme="minorHAnsi"/>
            <w:i/>
            <w:iCs/>
            <w:sz w:val="22"/>
          </w:rPr>
          <w:t>Managing the Frost Protection of your Church During Closure</w:t>
        </w:r>
      </w:hyperlink>
      <w:r w:rsidR="00B84304" w:rsidRPr="00EA6996">
        <w:rPr>
          <w:rFonts w:asciiTheme="minorHAnsi" w:hAnsiTheme="minorHAnsi" w:cstheme="minorHAnsi"/>
          <w:sz w:val="22"/>
        </w:rPr>
        <w:t>).</w:t>
      </w:r>
    </w:p>
    <w:p w14:paraId="1A545EEB" w14:textId="6C18085C" w:rsidR="00982F4A" w:rsidRPr="005A71CD" w:rsidRDefault="005B2179" w:rsidP="00E554E7">
      <w:pPr>
        <w:spacing w:line="276" w:lineRule="auto"/>
        <w:rPr>
          <w:rFonts w:asciiTheme="minorHAnsi" w:hAnsiTheme="minorHAnsi" w:cstheme="minorHAnsi"/>
          <w:sz w:val="24"/>
          <w:szCs w:val="24"/>
        </w:rPr>
      </w:pPr>
      <w:r w:rsidRPr="005A71CD">
        <w:rPr>
          <w:rFonts w:asciiTheme="minorHAnsi" w:hAnsiTheme="minorHAnsi" w:cstheme="minorHAnsi"/>
          <w:noProof/>
          <w:sz w:val="24"/>
          <w:szCs w:val="24"/>
        </w:rPr>
        <w:drawing>
          <wp:anchor distT="0" distB="0" distL="114300" distR="114300" simplePos="0" relativeHeight="251658242" behindDoc="1" locked="0" layoutInCell="1" allowOverlap="1" wp14:anchorId="31CA2FDF" wp14:editId="7BAEFDA5">
            <wp:simplePos x="0" y="0"/>
            <wp:positionH relativeFrom="margin">
              <wp:align>left</wp:align>
            </wp:positionH>
            <wp:positionV relativeFrom="paragraph">
              <wp:posOffset>36195</wp:posOffset>
            </wp:positionV>
            <wp:extent cx="485775" cy="485775"/>
            <wp:effectExtent l="0" t="0" r="9525" b="9525"/>
            <wp:wrapTight wrapText="bothSides">
              <wp:wrapPolygon edited="0">
                <wp:start x="0" y="0"/>
                <wp:lineTo x="0" y="21176"/>
                <wp:lineTo x="21176" y="21176"/>
                <wp:lineTo x="211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p>
    <w:p w14:paraId="3D2BD7F1" w14:textId="62C9A050" w:rsidR="00B84304" w:rsidRPr="005A71CD" w:rsidRDefault="00B84304" w:rsidP="00E554E7">
      <w:pPr>
        <w:spacing w:line="276" w:lineRule="auto"/>
        <w:rPr>
          <w:rFonts w:asciiTheme="minorHAnsi" w:hAnsiTheme="minorHAnsi" w:cstheme="minorHAnsi"/>
          <w:sz w:val="24"/>
          <w:szCs w:val="24"/>
        </w:rPr>
      </w:pPr>
      <w:r w:rsidRPr="005A71CD">
        <w:rPr>
          <w:rFonts w:asciiTheme="minorHAnsi" w:hAnsiTheme="minorHAnsi" w:cstheme="minorHAnsi"/>
          <w:sz w:val="24"/>
          <w:szCs w:val="24"/>
        </w:rPr>
        <w:t>That someone will enter the building at least weekly to check for any break-ins, leaks, or other issues. Consider whether this visit could be combined with an act of worship.</w:t>
      </w:r>
    </w:p>
    <w:p w14:paraId="2653E047" w14:textId="650D5CA6" w:rsidR="00B84304" w:rsidRPr="005A71CD" w:rsidRDefault="00F02EF0" w:rsidP="00E554E7">
      <w:pPr>
        <w:spacing w:line="276" w:lineRule="auto"/>
        <w:rPr>
          <w:rFonts w:asciiTheme="minorHAnsi" w:hAnsiTheme="minorHAnsi" w:cstheme="minorHAnsi"/>
          <w:sz w:val="24"/>
          <w:szCs w:val="24"/>
        </w:rPr>
      </w:pPr>
      <w:r w:rsidRPr="005A71CD">
        <w:rPr>
          <w:rFonts w:asciiTheme="minorHAnsi" w:hAnsiTheme="minorHAnsi" w:cstheme="minorHAnsi"/>
          <w:noProof/>
          <w:sz w:val="24"/>
          <w:szCs w:val="24"/>
        </w:rPr>
        <w:drawing>
          <wp:anchor distT="0" distB="0" distL="114300" distR="114300" simplePos="0" relativeHeight="251658243" behindDoc="1" locked="0" layoutInCell="1" allowOverlap="1" wp14:anchorId="0FA9D4DA" wp14:editId="67FAEED7">
            <wp:simplePos x="0" y="0"/>
            <wp:positionH relativeFrom="margin">
              <wp:align>left</wp:align>
            </wp:positionH>
            <wp:positionV relativeFrom="paragraph">
              <wp:posOffset>17780</wp:posOffset>
            </wp:positionV>
            <wp:extent cx="485775" cy="485775"/>
            <wp:effectExtent l="0" t="0" r="9525" b="9525"/>
            <wp:wrapTight wrapText="bothSides">
              <wp:wrapPolygon edited="0">
                <wp:start x="0" y="0"/>
                <wp:lineTo x="0" y="21176"/>
                <wp:lineTo x="21176" y="21176"/>
                <wp:lineTo x="211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4B44B" w14:textId="652F5CF0" w:rsidR="0042746E" w:rsidRPr="005A71CD" w:rsidRDefault="00B84304" w:rsidP="00E554E7">
      <w:pPr>
        <w:spacing w:line="276" w:lineRule="auto"/>
        <w:rPr>
          <w:rFonts w:asciiTheme="minorHAnsi" w:hAnsiTheme="minorHAnsi" w:cstheme="minorHAnsi"/>
          <w:sz w:val="24"/>
          <w:szCs w:val="24"/>
        </w:rPr>
      </w:pPr>
      <w:r w:rsidRPr="005A71CD">
        <w:rPr>
          <w:rFonts w:asciiTheme="minorHAnsi" w:hAnsiTheme="minorHAnsi" w:cstheme="minorHAnsi"/>
          <w:sz w:val="24"/>
          <w:szCs w:val="24"/>
        </w:rPr>
        <w:t>That you have considered if any items normally kept in the building need to be temporarily kept elsewhere.</w:t>
      </w:r>
    </w:p>
    <w:p w14:paraId="03FC002E" w14:textId="7EC568C0" w:rsidR="00EF6434" w:rsidRPr="005A71CD" w:rsidRDefault="00ED3BCF" w:rsidP="00E554E7">
      <w:pPr>
        <w:spacing w:line="276" w:lineRule="auto"/>
        <w:rPr>
          <w:rFonts w:asciiTheme="minorHAnsi" w:hAnsiTheme="minorHAnsi" w:cstheme="minorHAnsi"/>
          <w:sz w:val="24"/>
          <w:szCs w:val="24"/>
        </w:rPr>
      </w:pPr>
      <w:r w:rsidRPr="005A71CD">
        <w:rPr>
          <w:rFonts w:asciiTheme="minorHAnsi" w:hAnsiTheme="minorHAnsi" w:cstheme="minorHAnsi"/>
          <w:noProof/>
          <w:sz w:val="24"/>
          <w:szCs w:val="24"/>
        </w:rPr>
        <w:drawing>
          <wp:anchor distT="0" distB="0" distL="114300" distR="114300" simplePos="0" relativeHeight="251658244" behindDoc="1" locked="0" layoutInCell="1" allowOverlap="1" wp14:anchorId="6E0B0D2B" wp14:editId="1163543A">
            <wp:simplePos x="0" y="0"/>
            <wp:positionH relativeFrom="margin">
              <wp:align>left</wp:align>
            </wp:positionH>
            <wp:positionV relativeFrom="paragraph">
              <wp:posOffset>182880</wp:posOffset>
            </wp:positionV>
            <wp:extent cx="485775" cy="485775"/>
            <wp:effectExtent l="0" t="0" r="9525" b="9525"/>
            <wp:wrapTight wrapText="bothSides">
              <wp:wrapPolygon edited="0">
                <wp:start x="0" y="0"/>
                <wp:lineTo x="0" y="21176"/>
                <wp:lineTo x="21176" y="21176"/>
                <wp:lineTo x="2117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430C4" w14:textId="669293B3" w:rsidR="00EF6434" w:rsidRPr="005A71CD" w:rsidRDefault="00EF6434" w:rsidP="00A9184A">
      <w:pPr>
        <w:spacing w:line="276" w:lineRule="auto"/>
        <w:ind w:left="720"/>
        <w:rPr>
          <w:rFonts w:asciiTheme="minorHAnsi" w:hAnsiTheme="minorHAnsi" w:cstheme="minorHAnsi"/>
          <w:sz w:val="24"/>
          <w:szCs w:val="24"/>
        </w:rPr>
      </w:pPr>
      <w:r w:rsidRPr="005A71CD">
        <w:rPr>
          <w:rFonts w:asciiTheme="minorHAnsi" w:hAnsiTheme="minorHAnsi" w:cstheme="minorHAnsi"/>
          <w:sz w:val="24"/>
          <w:szCs w:val="24"/>
        </w:rPr>
        <w:t xml:space="preserve">That Holy Communion will be celebrated in at least one </w:t>
      </w:r>
      <w:r w:rsidR="007E4457" w:rsidRPr="005A71CD">
        <w:rPr>
          <w:rFonts w:asciiTheme="minorHAnsi" w:hAnsiTheme="minorHAnsi" w:cstheme="minorHAnsi"/>
          <w:sz w:val="24"/>
          <w:szCs w:val="24"/>
        </w:rPr>
        <w:t>parish</w:t>
      </w:r>
      <w:r w:rsidRPr="005A71CD">
        <w:rPr>
          <w:rFonts w:asciiTheme="minorHAnsi" w:hAnsiTheme="minorHAnsi" w:cstheme="minorHAnsi"/>
          <w:sz w:val="24"/>
          <w:szCs w:val="24"/>
        </w:rPr>
        <w:t xml:space="preserve"> in each benefice, or, where benefices are held in plurality, in at least one </w:t>
      </w:r>
      <w:r w:rsidR="007E4457" w:rsidRPr="005A71CD">
        <w:rPr>
          <w:rFonts w:asciiTheme="minorHAnsi" w:hAnsiTheme="minorHAnsi" w:cstheme="minorHAnsi"/>
          <w:sz w:val="24"/>
          <w:szCs w:val="24"/>
        </w:rPr>
        <w:t>parish</w:t>
      </w:r>
      <w:r w:rsidRPr="005A71CD">
        <w:rPr>
          <w:rFonts w:asciiTheme="minorHAnsi" w:hAnsiTheme="minorHAnsi" w:cstheme="minorHAnsi"/>
          <w:sz w:val="24"/>
          <w:szCs w:val="24"/>
        </w:rPr>
        <w:t xml:space="preserve"> in at least one of those benefices at least on all Sundays </w:t>
      </w:r>
      <w:r w:rsidR="00A9184A">
        <w:rPr>
          <w:rFonts w:asciiTheme="minorHAnsi" w:hAnsiTheme="minorHAnsi" w:cstheme="minorHAnsi"/>
          <w:sz w:val="24"/>
          <w:szCs w:val="24"/>
        </w:rPr>
        <w:t xml:space="preserve"> </w:t>
      </w:r>
      <w:r w:rsidR="00A9184A">
        <w:rPr>
          <w:rFonts w:asciiTheme="minorHAnsi" w:hAnsiTheme="minorHAnsi" w:cstheme="minorHAnsi"/>
          <w:sz w:val="24"/>
          <w:szCs w:val="24"/>
        </w:rPr>
        <w:br/>
        <w:t xml:space="preserve">    </w:t>
      </w:r>
      <w:r w:rsidRPr="005A71CD">
        <w:rPr>
          <w:rFonts w:asciiTheme="minorHAnsi" w:hAnsiTheme="minorHAnsi" w:cstheme="minorHAnsi"/>
          <w:sz w:val="24"/>
          <w:szCs w:val="24"/>
        </w:rPr>
        <w:t>and on principal feast days</w:t>
      </w:r>
      <w:r w:rsidR="00265871" w:rsidRPr="005A71CD">
        <w:rPr>
          <w:rFonts w:asciiTheme="minorHAnsi" w:hAnsiTheme="minorHAnsi" w:cstheme="minorHAnsi"/>
          <w:sz w:val="24"/>
          <w:szCs w:val="24"/>
        </w:rPr>
        <w:t>.</w:t>
      </w:r>
    </w:p>
    <w:p w14:paraId="2AFA42A2" w14:textId="653A4662" w:rsidR="003C7D3B" w:rsidRPr="003C7D3B" w:rsidRDefault="003C7D3B" w:rsidP="00E554E7">
      <w:pPr>
        <w:spacing w:line="276" w:lineRule="auto"/>
        <w:rPr>
          <w:rFonts w:asciiTheme="minorHAnsi" w:hAnsiTheme="minorHAnsi" w:cstheme="minorHAnsi"/>
          <w:sz w:val="8"/>
          <w:szCs w:val="8"/>
        </w:rPr>
      </w:pPr>
      <w:bookmarkStart w:id="0" w:name="LASTCURSORPOSITION"/>
      <w:bookmarkEnd w:id="0"/>
    </w:p>
    <w:p w14:paraId="7286E6C6" w14:textId="07AB1D35" w:rsidR="009749A2" w:rsidRPr="005A71CD" w:rsidRDefault="003C7D3B" w:rsidP="00E554E7">
      <w:pPr>
        <w:spacing w:line="276" w:lineRule="auto"/>
        <w:rPr>
          <w:rFonts w:asciiTheme="minorHAnsi" w:hAnsiTheme="minorHAnsi" w:cstheme="minorHAnsi"/>
          <w:sz w:val="24"/>
          <w:szCs w:val="24"/>
        </w:rPr>
      </w:pPr>
      <w:r w:rsidRPr="005A71CD">
        <w:rPr>
          <w:rFonts w:asciiTheme="minorHAnsi" w:hAnsiTheme="minorHAnsi" w:cstheme="minorHAnsi"/>
          <w:noProof/>
          <w:sz w:val="24"/>
          <w:szCs w:val="24"/>
        </w:rPr>
        <w:drawing>
          <wp:anchor distT="0" distB="0" distL="114300" distR="114300" simplePos="0" relativeHeight="251658245" behindDoc="1" locked="0" layoutInCell="1" allowOverlap="1" wp14:anchorId="1548DDFD" wp14:editId="6AE56621">
            <wp:simplePos x="0" y="0"/>
            <wp:positionH relativeFrom="margin">
              <wp:align>left</wp:align>
            </wp:positionH>
            <wp:positionV relativeFrom="paragraph">
              <wp:posOffset>-77470</wp:posOffset>
            </wp:positionV>
            <wp:extent cx="485775" cy="485775"/>
            <wp:effectExtent l="0" t="0" r="9525" b="9525"/>
            <wp:wrapTight wrapText="bothSides">
              <wp:wrapPolygon edited="0">
                <wp:start x="0" y="0"/>
                <wp:lineTo x="0" y="21176"/>
                <wp:lineTo x="21176" y="21176"/>
                <wp:lineTo x="2117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49A2" w:rsidRPr="005A71CD">
        <w:rPr>
          <w:rFonts w:asciiTheme="minorHAnsi" w:hAnsiTheme="minorHAnsi" w:cstheme="minorHAnsi"/>
          <w:sz w:val="24"/>
          <w:szCs w:val="24"/>
        </w:rPr>
        <w:t>That each PCC affected by the proposals have passed a resolution in support</w:t>
      </w:r>
      <w:r w:rsidR="00E554E7" w:rsidRPr="005A71CD">
        <w:rPr>
          <w:rFonts w:asciiTheme="minorHAnsi" w:hAnsiTheme="minorHAnsi" w:cstheme="minorHAnsi"/>
          <w:sz w:val="24"/>
          <w:szCs w:val="24"/>
        </w:rPr>
        <w:t xml:space="preserve"> and the incumbent or priest in charge has agreed</w:t>
      </w:r>
      <w:r w:rsidR="009749A2" w:rsidRPr="005A71CD">
        <w:rPr>
          <w:rFonts w:asciiTheme="minorHAnsi" w:hAnsiTheme="minorHAnsi" w:cstheme="minorHAnsi"/>
          <w:sz w:val="24"/>
          <w:szCs w:val="24"/>
        </w:rPr>
        <w:t xml:space="preserve">. </w:t>
      </w:r>
    </w:p>
    <w:p w14:paraId="41B3D991" w14:textId="77E2E64E" w:rsidR="009749A2" w:rsidRPr="005F5DC3" w:rsidRDefault="00806D00" w:rsidP="002A134E">
      <w:pPr>
        <w:spacing w:line="276" w:lineRule="auto"/>
        <w:jc w:val="left"/>
        <w:rPr>
          <w:rFonts w:asciiTheme="minorHAnsi" w:hAnsiTheme="minorHAnsi" w:cstheme="minorHAnsi"/>
          <w:b/>
          <w:bCs/>
          <w:sz w:val="24"/>
          <w:szCs w:val="24"/>
        </w:rPr>
      </w:pPr>
      <w:r>
        <w:rPr>
          <w:rFonts w:asciiTheme="minorHAnsi" w:hAnsiTheme="minorHAnsi" w:cstheme="minorHAnsi"/>
          <w:b/>
          <w:bCs/>
          <w:sz w:val="24"/>
          <w:szCs w:val="24"/>
        </w:rPr>
        <w:lastRenderedPageBreak/>
        <w:t>T</w:t>
      </w:r>
      <w:r w:rsidR="005F5DC3" w:rsidRPr="005F5DC3">
        <w:rPr>
          <w:rFonts w:asciiTheme="minorHAnsi" w:hAnsiTheme="minorHAnsi" w:cstheme="minorHAnsi"/>
          <w:b/>
          <w:bCs/>
          <w:sz w:val="24"/>
          <w:szCs w:val="24"/>
        </w:rPr>
        <w:t>o be signed by vicar/church official</w:t>
      </w:r>
    </w:p>
    <w:p w14:paraId="5469D932" w14:textId="77777777" w:rsidR="00144BDC" w:rsidRPr="005A71CD" w:rsidRDefault="00144BDC" w:rsidP="00E127B2">
      <w:pPr>
        <w:spacing w:line="276" w:lineRule="auto"/>
        <w:jc w:val="left"/>
        <w:rPr>
          <w:rFonts w:asciiTheme="minorHAnsi" w:hAnsiTheme="minorHAnsi" w:cstheme="minorHAnsi"/>
          <w:sz w:val="24"/>
          <w:szCs w:val="24"/>
        </w:rPr>
      </w:pPr>
    </w:p>
    <w:p w14:paraId="5F1B0737" w14:textId="6A442C71" w:rsidR="009749A2" w:rsidRPr="005A71CD" w:rsidRDefault="009749A2" w:rsidP="00E127B2">
      <w:pPr>
        <w:spacing w:line="276" w:lineRule="auto"/>
        <w:jc w:val="left"/>
        <w:rPr>
          <w:rFonts w:asciiTheme="minorHAnsi" w:hAnsiTheme="minorHAnsi" w:cstheme="minorHAnsi"/>
          <w:sz w:val="24"/>
          <w:szCs w:val="24"/>
        </w:rPr>
      </w:pPr>
      <w:r w:rsidRPr="005A71CD">
        <w:rPr>
          <w:rFonts w:asciiTheme="minorHAnsi" w:hAnsiTheme="minorHAnsi" w:cstheme="minorHAnsi"/>
          <w:sz w:val="24"/>
          <w:szCs w:val="24"/>
        </w:rPr>
        <w:t>Signed:</w:t>
      </w:r>
      <w:r w:rsidR="0099277B" w:rsidRPr="005A71CD">
        <w:rPr>
          <w:rFonts w:asciiTheme="minorHAnsi" w:hAnsiTheme="minorHAnsi" w:cstheme="minorHAnsi"/>
          <w:sz w:val="24"/>
          <w:szCs w:val="24"/>
        </w:rPr>
        <w:tab/>
      </w:r>
      <w:r w:rsidR="00DF25F1" w:rsidRPr="005A71CD">
        <w:rPr>
          <w:rFonts w:asciiTheme="minorHAnsi" w:hAnsiTheme="minorHAnsi" w:cstheme="minorHAnsi"/>
          <w:sz w:val="24"/>
          <w:szCs w:val="24"/>
        </w:rPr>
        <w:tab/>
      </w:r>
      <w:r w:rsidR="00DF25F1" w:rsidRPr="005A71CD">
        <w:rPr>
          <w:rFonts w:asciiTheme="minorHAnsi" w:hAnsiTheme="minorHAnsi" w:cstheme="minorHAnsi"/>
          <w:sz w:val="24"/>
          <w:szCs w:val="24"/>
        </w:rPr>
        <w:tab/>
      </w:r>
      <w:r w:rsidR="00DF25F1" w:rsidRPr="005A71CD">
        <w:rPr>
          <w:rFonts w:asciiTheme="minorHAnsi" w:hAnsiTheme="minorHAnsi" w:cstheme="minorHAnsi"/>
          <w:sz w:val="24"/>
          <w:szCs w:val="24"/>
        </w:rPr>
        <w:tab/>
      </w:r>
      <w:r w:rsidR="00DF25F1" w:rsidRPr="005A71CD">
        <w:rPr>
          <w:rFonts w:asciiTheme="minorHAnsi" w:hAnsiTheme="minorHAnsi" w:cstheme="minorHAnsi"/>
          <w:sz w:val="24"/>
          <w:szCs w:val="24"/>
        </w:rPr>
        <w:tab/>
      </w:r>
      <w:r w:rsidR="00DF25F1" w:rsidRPr="005A71CD">
        <w:rPr>
          <w:rFonts w:asciiTheme="minorHAnsi" w:hAnsiTheme="minorHAnsi" w:cstheme="minorHAnsi"/>
          <w:sz w:val="24"/>
          <w:szCs w:val="24"/>
        </w:rPr>
        <w:tab/>
      </w:r>
      <w:r w:rsidR="00DF25F1" w:rsidRPr="005A71CD">
        <w:rPr>
          <w:rFonts w:asciiTheme="minorHAnsi" w:hAnsiTheme="minorHAnsi" w:cstheme="minorHAnsi"/>
          <w:sz w:val="24"/>
          <w:szCs w:val="24"/>
        </w:rPr>
        <w:tab/>
      </w:r>
      <w:r w:rsidR="00DF25F1" w:rsidRPr="005A71CD">
        <w:rPr>
          <w:rFonts w:asciiTheme="minorHAnsi" w:hAnsiTheme="minorHAnsi" w:cstheme="minorHAnsi"/>
          <w:sz w:val="24"/>
          <w:szCs w:val="24"/>
        </w:rPr>
        <w:tab/>
      </w:r>
      <w:r w:rsidR="0099277B" w:rsidRPr="005A71CD">
        <w:rPr>
          <w:rFonts w:asciiTheme="minorHAnsi" w:hAnsiTheme="minorHAnsi" w:cstheme="minorHAnsi"/>
          <w:sz w:val="24"/>
          <w:szCs w:val="24"/>
        </w:rPr>
        <w:t>Date:</w:t>
      </w:r>
    </w:p>
    <w:p w14:paraId="15A3A376" w14:textId="41C2A0D6" w:rsidR="009749A2" w:rsidRPr="005A71CD" w:rsidRDefault="009749A2" w:rsidP="002A134E">
      <w:pPr>
        <w:spacing w:line="276" w:lineRule="auto"/>
        <w:jc w:val="left"/>
        <w:rPr>
          <w:rFonts w:asciiTheme="minorHAnsi" w:hAnsiTheme="minorHAnsi" w:cstheme="minorHAnsi"/>
          <w:sz w:val="24"/>
          <w:szCs w:val="24"/>
        </w:rPr>
      </w:pPr>
    </w:p>
    <w:p w14:paraId="442E3D37" w14:textId="3CEF3641" w:rsidR="009749A2" w:rsidRPr="005A71CD" w:rsidRDefault="009749A2" w:rsidP="002A134E">
      <w:pPr>
        <w:spacing w:line="276" w:lineRule="auto"/>
        <w:jc w:val="left"/>
        <w:rPr>
          <w:rFonts w:asciiTheme="minorHAnsi" w:hAnsiTheme="minorHAnsi" w:cstheme="minorHAnsi"/>
          <w:sz w:val="24"/>
          <w:szCs w:val="24"/>
        </w:rPr>
      </w:pPr>
    </w:p>
    <w:p w14:paraId="40013C32" w14:textId="4789061A" w:rsidR="009749A2" w:rsidRPr="005A71CD" w:rsidRDefault="009749A2" w:rsidP="002A134E">
      <w:pPr>
        <w:spacing w:line="276" w:lineRule="auto"/>
        <w:jc w:val="left"/>
        <w:rPr>
          <w:rFonts w:asciiTheme="minorHAnsi" w:hAnsiTheme="minorHAnsi" w:cstheme="minorHAnsi"/>
          <w:sz w:val="24"/>
          <w:szCs w:val="24"/>
        </w:rPr>
      </w:pPr>
      <w:r w:rsidRPr="005A71CD">
        <w:rPr>
          <w:rFonts w:asciiTheme="minorHAnsi" w:hAnsiTheme="minorHAnsi" w:cstheme="minorHAnsi"/>
          <w:sz w:val="24"/>
          <w:szCs w:val="24"/>
        </w:rPr>
        <w:t>P</w:t>
      </w:r>
      <w:r w:rsidR="00DF25F1" w:rsidRPr="005A71CD">
        <w:rPr>
          <w:rFonts w:asciiTheme="minorHAnsi" w:hAnsiTheme="minorHAnsi" w:cstheme="minorHAnsi"/>
          <w:sz w:val="24"/>
          <w:szCs w:val="24"/>
        </w:rPr>
        <w:t xml:space="preserve">rint Name: </w:t>
      </w:r>
      <w:r w:rsidR="0099277B" w:rsidRPr="005A71CD">
        <w:rPr>
          <w:rFonts w:asciiTheme="minorHAnsi" w:hAnsiTheme="minorHAnsi" w:cstheme="minorHAnsi"/>
          <w:sz w:val="24"/>
          <w:szCs w:val="24"/>
        </w:rPr>
        <w:t xml:space="preserve">                                                                       </w:t>
      </w:r>
      <w:r w:rsidR="00DF25F1" w:rsidRPr="005A71CD">
        <w:rPr>
          <w:rFonts w:asciiTheme="minorHAnsi" w:hAnsiTheme="minorHAnsi" w:cstheme="minorHAnsi"/>
          <w:sz w:val="24"/>
          <w:szCs w:val="24"/>
        </w:rPr>
        <w:tab/>
      </w:r>
      <w:r w:rsidR="0099277B" w:rsidRPr="005A71CD">
        <w:rPr>
          <w:rFonts w:asciiTheme="minorHAnsi" w:hAnsiTheme="minorHAnsi" w:cstheme="minorHAnsi"/>
          <w:sz w:val="24"/>
          <w:szCs w:val="24"/>
        </w:rPr>
        <w:t>R</w:t>
      </w:r>
      <w:r w:rsidR="00DF25F1" w:rsidRPr="005A71CD">
        <w:rPr>
          <w:rFonts w:asciiTheme="minorHAnsi" w:hAnsiTheme="minorHAnsi" w:cstheme="minorHAnsi"/>
          <w:sz w:val="24"/>
          <w:szCs w:val="24"/>
        </w:rPr>
        <w:t>ole</w:t>
      </w:r>
      <w:r w:rsidR="0099277B" w:rsidRPr="005A71CD">
        <w:rPr>
          <w:rFonts w:asciiTheme="minorHAnsi" w:hAnsiTheme="minorHAnsi" w:cstheme="minorHAnsi"/>
          <w:sz w:val="24"/>
          <w:szCs w:val="24"/>
        </w:rPr>
        <w:t>:</w:t>
      </w:r>
    </w:p>
    <w:p w14:paraId="45641542" w14:textId="2B905AC5" w:rsidR="009749A2" w:rsidRDefault="009749A2" w:rsidP="002A134E">
      <w:pPr>
        <w:spacing w:line="276" w:lineRule="auto"/>
        <w:jc w:val="left"/>
        <w:rPr>
          <w:rFonts w:asciiTheme="minorHAnsi" w:hAnsiTheme="minorHAnsi" w:cstheme="minorHAnsi"/>
          <w:sz w:val="24"/>
          <w:szCs w:val="24"/>
        </w:rPr>
      </w:pPr>
    </w:p>
    <w:p w14:paraId="275DF2DE" w14:textId="77777777" w:rsidR="00E43818" w:rsidRDefault="00E47073" w:rsidP="00693110">
      <w:pPr>
        <w:spacing w:line="276" w:lineRule="auto"/>
        <w:jc w:val="left"/>
        <w:rPr>
          <w:rFonts w:asciiTheme="minorHAnsi" w:hAnsiTheme="minorHAnsi" w:cstheme="minorHAnsi"/>
          <w:b/>
          <w:bCs/>
          <w:sz w:val="24"/>
          <w:szCs w:val="24"/>
        </w:rPr>
      </w:pPr>
      <w:r>
        <w:rPr>
          <w:rFonts w:asciiTheme="minorHAnsi" w:hAnsiTheme="minorHAnsi" w:cstheme="minorHAnsi"/>
          <w:b/>
          <w:bCs/>
          <w:sz w:val="24"/>
          <w:szCs w:val="24"/>
        </w:rPr>
        <w:t>Then p</w:t>
      </w:r>
      <w:r w:rsidRPr="00DD10F4">
        <w:rPr>
          <w:rFonts w:asciiTheme="minorHAnsi" w:hAnsiTheme="minorHAnsi" w:cstheme="minorHAnsi"/>
          <w:b/>
          <w:bCs/>
          <w:sz w:val="24"/>
          <w:szCs w:val="24"/>
        </w:rPr>
        <w:t>lease return the form to</w:t>
      </w:r>
      <w:r w:rsidR="00BD7601">
        <w:rPr>
          <w:rFonts w:asciiTheme="minorHAnsi" w:hAnsiTheme="minorHAnsi" w:cstheme="minorHAnsi"/>
          <w:b/>
          <w:bCs/>
          <w:sz w:val="24"/>
          <w:szCs w:val="24"/>
        </w:rPr>
        <w:t xml:space="preserve">:  </w:t>
      </w:r>
      <w:r w:rsidRPr="00DD10F4">
        <w:rPr>
          <w:rFonts w:asciiTheme="minorHAnsi" w:hAnsiTheme="minorHAnsi" w:cstheme="minorHAnsi"/>
          <w:b/>
          <w:bCs/>
          <w:sz w:val="24"/>
          <w:szCs w:val="24"/>
        </w:rPr>
        <w:t xml:space="preserve"> </w:t>
      </w:r>
      <w:hyperlink r:id="rId12" w:history="1">
        <w:r w:rsidRPr="00683BE2">
          <w:rPr>
            <w:rStyle w:val="Hyperlink"/>
            <w:rFonts w:asciiTheme="minorHAnsi" w:hAnsiTheme="minorHAnsi" w:cstheme="minorHAnsi"/>
            <w:b/>
            <w:bCs/>
            <w:color w:val="auto"/>
            <w:sz w:val="24"/>
            <w:szCs w:val="24"/>
          </w:rPr>
          <w:t>cathy.luffman@derby.anglican.org</w:t>
        </w:r>
      </w:hyperlink>
      <w:r w:rsidRPr="00683BE2">
        <w:rPr>
          <w:rFonts w:asciiTheme="minorHAnsi" w:hAnsiTheme="minorHAnsi" w:cstheme="minorHAnsi"/>
          <w:b/>
          <w:bCs/>
          <w:sz w:val="24"/>
          <w:szCs w:val="24"/>
        </w:rPr>
        <w:t xml:space="preserve"> </w:t>
      </w:r>
      <w:r w:rsidR="00683BE2">
        <w:rPr>
          <w:rFonts w:asciiTheme="minorHAnsi" w:hAnsiTheme="minorHAnsi" w:cstheme="minorHAnsi"/>
          <w:b/>
          <w:bCs/>
          <w:sz w:val="24"/>
          <w:szCs w:val="24"/>
        </w:rPr>
        <w:t xml:space="preserve"> </w:t>
      </w:r>
    </w:p>
    <w:p w14:paraId="1B6DEA4E" w14:textId="5A3AF7ED" w:rsidR="00693110" w:rsidRPr="005A71CD" w:rsidRDefault="00693110" w:rsidP="00693110">
      <w:pPr>
        <w:spacing w:line="276" w:lineRule="auto"/>
        <w:jc w:val="left"/>
        <w:rPr>
          <w:rFonts w:asciiTheme="minorHAnsi" w:hAnsiTheme="minorHAnsi" w:cstheme="minorHAnsi"/>
          <w:i/>
          <w:iCs/>
          <w:sz w:val="24"/>
          <w:szCs w:val="24"/>
        </w:rPr>
      </w:pPr>
      <w:r>
        <w:rPr>
          <w:rFonts w:asciiTheme="minorHAnsi" w:hAnsiTheme="minorHAnsi" w:cstheme="minorHAnsi"/>
          <w:i/>
          <w:iCs/>
          <w:sz w:val="24"/>
          <w:szCs w:val="24"/>
        </w:rPr>
        <w:t>T</w:t>
      </w:r>
      <w:r w:rsidRPr="005A71CD">
        <w:rPr>
          <w:rFonts w:asciiTheme="minorHAnsi" w:hAnsiTheme="minorHAnsi" w:cstheme="minorHAnsi"/>
          <w:i/>
          <w:iCs/>
          <w:sz w:val="24"/>
          <w:szCs w:val="24"/>
        </w:rPr>
        <w:t>his permission does not prevent you from using/returning to the normal place of worship at any time</w:t>
      </w:r>
      <w:r>
        <w:rPr>
          <w:rFonts w:asciiTheme="minorHAnsi" w:hAnsiTheme="minorHAnsi" w:cstheme="minorHAnsi"/>
          <w:i/>
          <w:iCs/>
          <w:sz w:val="24"/>
          <w:szCs w:val="24"/>
        </w:rPr>
        <w:t>.</w:t>
      </w:r>
    </w:p>
    <w:p w14:paraId="7F312539" w14:textId="77777777" w:rsidR="00693110" w:rsidRPr="00DD10F4" w:rsidRDefault="00693110" w:rsidP="00E47073">
      <w:pPr>
        <w:spacing w:line="276" w:lineRule="auto"/>
        <w:jc w:val="left"/>
        <w:rPr>
          <w:rFonts w:asciiTheme="minorHAnsi" w:hAnsiTheme="minorHAnsi" w:cstheme="minorHAnsi"/>
          <w:b/>
          <w:bCs/>
          <w:sz w:val="24"/>
          <w:szCs w:val="24"/>
        </w:rPr>
      </w:pPr>
    </w:p>
    <w:p w14:paraId="531773B2" w14:textId="18C26BFC" w:rsidR="00806D00" w:rsidRDefault="00806D00" w:rsidP="002A134E">
      <w:pPr>
        <w:spacing w:line="276" w:lineRule="auto"/>
        <w:jc w:val="left"/>
        <w:rPr>
          <w:rFonts w:asciiTheme="minorHAnsi" w:hAnsiTheme="minorHAnsi" w:cstheme="minorHAnsi"/>
          <w:sz w:val="24"/>
          <w:szCs w:val="24"/>
        </w:rPr>
      </w:pPr>
    </w:p>
    <w:p w14:paraId="16FB43FD" w14:textId="7A583ADC" w:rsidR="007D1C63" w:rsidRPr="00951F4B" w:rsidRDefault="000C31F6" w:rsidP="002A134E">
      <w:pPr>
        <w:spacing w:line="276" w:lineRule="auto"/>
        <w:jc w:val="left"/>
        <w:rPr>
          <w:rFonts w:asciiTheme="minorHAnsi" w:hAnsiTheme="minorHAnsi" w:cstheme="minorHAnsi"/>
          <w:b/>
          <w:bCs/>
          <w:sz w:val="24"/>
          <w:szCs w:val="24"/>
        </w:rPr>
      </w:pPr>
      <w:r w:rsidRPr="00951F4B">
        <w:rPr>
          <w:rFonts w:asciiTheme="minorHAnsi" w:hAnsiTheme="minorHAnsi" w:cstheme="minorHAnsi"/>
          <w:b/>
          <w:bCs/>
          <w:noProof/>
          <w:sz w:val="24"/>
          <w:szCs w:val="24"/>
        </w:rPr>
        <mc:AlternateContent>
          <mc:Choice Requires="wps">
            <w:drawing>
              <wp:anchor distT="0" distB="0" distL="114300" distR="114300" simplePos="0" relativeHeight="251658246" behindDoc="0" locked="0" layoutInCell="1" allowOverlap="1" wp14:anchorId="25D7149E" wp14:editId="2FC127EE">
                <wp:simplePos x="0" y="0"/>
                <wp:positionH relativeFrom="column">
                  <wp:posOffset>1226820</wp:posOffset>
                </wp:positionH>
                <wp:positionV relativeFrom="paragraph">
                  <wp:posOffset>114935</wp:posOffset>
                </wp:positionV>
                <wp:extent cx="5311140" cy="15240"/>
                <wp:effectExtent l="0" t="0" r="22860" b="22860"/>
                <wp:wrapNone/>
                <wp:docPr id="7" name="Straight Connector 7"/>
                <wp:cNvGraphicFramePr/>
                <a:graphic xmlns:a="http://schemas.openxmlformats.org/drawingml/2006/main">
                  <a:graphicData uri="http://schemas.microsoft.com/office/word/2010/wordprocessingShape">
                    <wps:wsp>
                      <wps:cNvCnPr/>
                      <wps:spPr>
                        <a:xfrm>
                          <a:off x="0" y="0"/>
                          <a:ext cx="5311140" cy="1524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DC256" id="Straight Connector 7"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6pt,9.05pt" to="514.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" strokecolor="#4472c4 [3204]" strokeweight=".5pt">
                <v:stroke dashstyle="1 1" joinstyle="miter"/>
              </v:line>
            </w:pict>
          </mc:Fallback>
        </mc:AlternateContent>
      </w:r>
      <w:r w:rsidR="007D1C63" w:rsidRPr="00951F4B">
        <w:rPr>
          <w:rFonts w:asciiTheme="minorHAnsi" w:hAnsiTheme="minorHAnsi" w:cstheme="minorHAnsi"/>
          <w:b/>
          <w:bCs/>
          <w:sz w:val="24"/>
          <w:szCs w:val="24"/>
        </w:rPr>
        <w:t>OFFICE USE ONLY</w:t>
      </w:r>
    </w:p>
    <w:p w14:paraId="114DF117" w14:textId="77777777" w:rsidR="00FB28AE" w:rsidRPr="005A71CD" w:rsidRDefault="00FB28AE" w:rsidP="002A134E">
      <w:pPr>
        <w:spacing w:line="276" w:lineRule="auto"/>
        <w:jc w:val="left"/>
        <w:rPr>
          <w:rFonts w:asciiTheme="minorHAnsi" w:hAnsiTheme="minorHAnsi" w:cstheme="minorHAnsi"/>
          <w:sz w:val="24"/>
          <w:szCs w:val="24"/>
        </w:rPr>
      </w:pPr>
    </w:p>
    <w:p w14:paraId="4781B1B6" w14:textId="350CE3B2" w:rsidR="00FB28AE" w:rsidRPr="00951F4B" w:rsidRDefault="00FB28AE" w:rsidP="00951F4B">
      <w:pPr>
        <w:pStyle w:val="ListParagraph"/>
        <w:numPr>
          <w:ilvl w:val="0"/>
          <w:numId w:val="9"/>
        </w:numPr>
        <w:spacing w:line="276" w:lineRule="auto"/>
        <w:jc w:val="left"/>
        <w:rPr>
          <w:rFonts w:asciiTheme="minorHAnsi" w:hAnsiTheme="minorHAnsi" w:cstheme="minorHAnsi"/>
          <w:b/>
          <w:bCs/>
          <w:sz w:val="24"/>
          <w:szCs w:val="24"/>
        </w:rPr>
      </w:pPr>
      <w:r w:rsidRPr="00951F4B">
        <w:rPr>
          <w:rFonts w:asciiTheme="minorHAnsi" w:hAnsiTheme="minorHAnsi" w:cstheme="minorHAnsi"/>
          <w:b/>
          <w:bCs/>
          <w:sz w:val="24"/>
          <w:szCs w:val="24"/>
        </w:rPr>
        <w:t xml:space="preserve">To be completed by the </w:t>
      </w:r>
      <w:r w:rsidR="00893A27" w:rsidRPr="00951F4B">
        <w:rPr>
          <w:rFonts w:asciiTheme="minorHAnsi" w:hAnsiTheme="minorHAnsi" w:cstheme="minorHAnsi"/>
          <w:b/>
          <w:bCs/>
          <w:sz w:val="24"/>
          <w:szCs w:val="24"/>
        </w:rPr>
        <w:t>relevant Archdeacon</w:t>
      </w:r>
    </w:p>
    <w:p w14:paraId="57FA9D73" w14:textId="77777777" w:rsidR="00893A27" w:rsidRPr="005A71CD" w:rsidRDefault="00893A27" w:rsidP="002A134E">
      <w:pPr>
        <w:spacing w:line="276" w:lineRule="auto"/>
        <w:jc w:val="left"/>
        <w:rPr>
          <w:rFonts w:asciiTheme="minorHAnsi" w:hAnsiTheme="minorHAnsi" w:cstheme="minorHAnsi"/>
          <w:b/>
          <w:bCs/>
          <w:sz w:val="24"/>
          <w:szCs w:val="24"/>
        </w:rPr>
      </w:pPr>
    </w:p>
    <w:p w14:paraId="2D2593CC" w14:textId="50630CD7" w:rsidR="00893A27" w:rsidRPr="005A71CD" w:rsidRDefault="00893A27" w:rsidP="002A134E">
      <w:pPr>
        <w:spacing w:line="276" w:lineRule="auto"/>
        <w:jc w:val="left"/>
        <w:rPr>
          <w:rFonts w:asciiTheme="minorHAnsi" w:hAnsiTheme="minorHAnsi" w:cstheme="minorHAnsi"/>
          <w:sz w:val="24"/>
          <w:szCs w:val="24"/>
        </w:rPr>
      </w:pPr>
      <w:r w:rsidRPr="005A71CD">
        <w:rPr>
          <w:rFonts w:asciiTheme="minorHAnsi" w:hAnsiTheme="minorHAnsi" w:cstheme="minorHAnsi"/>
          <w:sz w:val="24"/>
          <w:szCs w:val="24"/>
        </w:rPr>
        <w:t xml:space="preserve">I have read this form and </w:t>
      </w:r>
      <w:r w:rsidR="00337DF8" w:rsidRPr="005A71CD">
        <w:rPr>
          <w:rFonts w:asciiTheme="minorHAnsi" w:hAnsiTheme="minorHAnsi" w:cstheme="minorHAnsi"/>
          <w:sz w:val="24"/>
          <w:szCs w:val="24"/>
        </w:rPr>
        <w:t xml:space="preserve">agree that the application meets all the necessary requirements to be considered for permission from the bishop. </w:t>
      </w:r>
    </w:p>
    <w:p w14:paraId="5DE760E0" w14:textId="77777777" w:rsidR="00337DF8" w:rsidRPr="005A71CD" w:rsidRDefault="00337DF8" w:rsidP="002A134E">
      <w:pPr>
        <w:spacing w:line="276" w:lineRule="auto"/>
        <w:jc w:val="left"/>
        <w:rPr>
          <w:rFonts w:asciiTheme="minorHAnsi" w:hAnsiTheme="minorHAnsi" w:cstheme="minorHAnsi"/>
          <w:sz w:val="24"/>
          <w:szCs w:val="24"/>
        </w:rPr>
      </w:pPr>
    </w:p>
    <w:p w14:paraId="0ED3BDD4" w14:textId="77777777" w:rsidR="00337DF8" w:rsidRPr="005A71CD" w:rsidRDefault="00337DF8" w:rsidP="002A134E">
      <w:pPr>
        <w:spacing w:line="276" w:lineRule="auto"/>
        <w:jc w:val="left"/>
        <w:rPr>
          <w:rFonts w:asciiTheme="minorHAnsi" w:hAnsiTheme="minorHAnsi" w:cstheme="minorHAnsi"/>
          <w:sz w:val="24"/>
          <w:szCs w:val="24"/>
        </w:rPr>
      </w:pPr>
    </w:p>
    <w:p w14:paraId="0BF42690" w14:textId="3D8FDDB1" w:rsidR="00337DF8" w:rsidRPr="005A71CD" w:rsidRDefault="00337DF8" w:rsidP="002A134E">
      <w:pPr>
        <w:spacing w:line="276" w:lineRule="auto"/>
        <w:jc w:val="left"/>
        <w:rPr>
          <w:rFonts w:asciiTheme="minorHAnsi" w:hAnsiTheme="minorHAnsi" w:cstheme="minorHAnsi"/>
          <w:sz w:val="24"/>
          <w:szCs w:val="24"/>
        </w:rPr>
      </w:pPr>
      <w:r w:rsidRPr="005A71CD">
        <w:rPr>
          <w:rFonts w:asciiTheme="minorHAnsi" w:hAnsiTheme="minorHAnsi" w:cstheme="minorHAnsi"/>
          <w:sz w:val="24"/>
          <w:szCs w:val="24"/>
        </w:rPr>
        <w:t>Signed:</w:t>
      </w:r>
    </w:p>
    <w:p w14:paraId="3C764183" w14:textId="77777777" w:rsidR="00337DF8" w:rsidRPr="005A71CD" w:rsidRDefault="00337DF8" w:rsidP="002A134E">
      <w:pPr>
        <w:spacing w:line="276" w:lineRule="auto"/>
        <w:jc w:val="left"/>
        <w:rPr>
          <w:rFonts w:asciiTheme="minorHAnsi" w:hAnsiTheme="minorHAnsi" w:cstheme="minorHAnsi"/>
          <w:sz w:val="24"/>
          <w:szCs w:val="24"/>
        </w:rPr>
      </w:pPr>
    </w:p>
    <w:p w14:paraId="100D2E19" w14:textId="77777777" w:rsidR="00337DF8" w:rsidRPr="005A71CD" w:rsidRDefault="00337DF8" w:rsidP="002A134E">
      <w:pPr>
        <w:spacing w:line="276" w:lineRule="auto"/>
        <w:jc w:val="left"/>
        <w:rPr>
          <w:rFonts w:asciiTheme="minorHAnsi" w:hAnsiTheme="minorHAnsi" w:cstheme="minorHAnsi"/>
          <w:sz w:val="24"/>
          <w:szCs w:val="24"/>
        </w:rPr>
      </w:pPr>
    </w:p>
    <w:p w14:paraId="50959936" w14:textId="349E91C0" w:rsidR="00337DF8" w:rsidRPr="005A71CD" w:rsidRDefault="00337DF8" w:rsidP="002A134E">
      <w:pPr>
        <w:spacing w:line="276" w:lineRule="auto"/>
        <w:jc w:val="left"/>
        <w:rPr>
          <w:rFonts w:asciiTheme="minorHAnsi" w:hAnsiTheme="minorHAnsi" w:cstheme="minorHAnsi"/>
          <w:sz w:val="24"/>
          <w:szCs w:val="24"/>
        </w:rPr>
      </w:pPr>
      <w:r w:rsidRPr="005A71CD">
        <w:rPr>
          <w:rFonts w:asciiTheme="minorHAnsi" w:hAnsiTheme="minorHAnsi" w:cstheme="minorHAnsi"/>
          <w:sz w:val="24"/>
          <w:szCs w:val="24"/>
        </w:rPr>
        <w:t>Dated:</w:t>
      </w:r>
    </w:p>
    <w:p w14:paraId="34F38ADA" w14:textId="77777777" w:rsidR="00337DF8" w:rsidRPr="005A71CD" w:rsidRDefault="00337DF8" w:rsidP="002A134E">
      <w:pPr>
        <w:spacing w:line="276" w:lineRule="auto"/>
        <w:jc w:val="left"/>
        <w:rPr>
          <w:rFonts w:asciiTheme="minorHAnsi" w:hAnsiTheme="minorHAnsi" w:cstheme="minorHAnsi"/>
          <w:sz w:val="24"/>
          <w:szCs w:val="24"/>
        </w:rPr>
      </w:pPr>
    </w:p>
    <w:p w14:paraId="09667805" w14:textId="3B171BDA" w:rsidR="00B84304" w:rsidRPr="005A71CD" w:rsidRDefault="00B84304" w:rsidP="002A134E">
      <w:pPr>
        <w:spacing w:line="276" w:lineRule="auto"/>
        <w:jc w:val="left"/>
        <w:rPr>
          <w:rFonts w:asciiTheme="minorHAnsi" w:hAnsiTheme="minorHAnsi" w:cstheme="minorHAnsi"/>
          <w:sz w:val="24"/>
          <w:szCs w:val="24"/>
        </w:rPr>
      </w:pPr>
    </w:p>
    <w:p w14:paraId="00945157" w14:textId="131A2D3A" w:rsidR="00B84304" w:rsidRPr="00951F4B" w:rsidRDefault="00B84304" w:rsidP="00951F4B">
      <w:pPr>
        <w:pStyle w:val="ListParagraph"/>
        <w:numPr>
          <w:ilvl w:val="0"/>
          <w:numId w:val="9"/>
        </w:numPr>
        <w:spacing w:line="276" w:lineRule="auto"/>
        <w:jc w:val="left"/>
        <w:rPr>
          <w:rFonts w:asciiTheme="minorHAnsi" w:hAnsiTheme="minorHAnsi" w:cstheme="minorHAnsi"/>
          <w:b/>
          <w:bCs/>
          <w:sz w:val="24"/>
          <w:szCs w:val="24"/>
        </w:rPr>
      </w:pPr>
      <w:r w:rsidRPr="00951F4B">
        <w:rPr>
          <w:rFonts w:asciiTheme="minorHAnsi" w:hAnsiTheme="minorHAnsi" w:cstheme="minorHAnsi"/>
          <w:b/>
          <w:bCs/>
          <w:sz w:val="24"/>
          <w:szCs w:val="24"/>
        </w:rPr>
        <w:t xml:space="preserve">To be completed by the </w:t>
      </w:r>
      <w:proofErr w:type="gramStart"/>
      <w:r w:rsidRPr="00951F4B">
        <w:rPr>
          <w:rFonts w:asciiTheme="minorHAnsi" w:hAnsiTheme="minorHAnsi" w:cstheme="minorHAnsi"/>
          <w:b/>
          <w:bCs/>
          <w:sz w:val="24"/>
          <w:szCs w:val="24"/>
        </w:rPr>
        <w:t>Bishop</w:t>
      </w:r>
      <w:proofErr w:type="gramEnd"/>
    </w:p>
    <w:p w14:paraId="73E455BC" w14:textId="19BA033D" w:rsidR="00B84304" w:rsidRPr="005A71CD" w:rsidRDefault="00B84304" w:rsidP="002A134E">
      <w:pPr>
        <w:spacing w:line="276" w:lineRule="auto"/>
        <w:jc w:val="left"/>
        <w:rPr>
          <w:rFonts w:asciiTheme="minorHAnsi" w:hAnsiTheme="minorHAnsi" w:cstheme="minorHAnsi"/>
          <w:sz w:val="24"/>
          <w:szCs w:val="24"/>
        </w:rPr>
      </w:pPr>
    </w:p>
    <w:p w14:paraId="6400C5D8" w14:textId="07823DD7" w:rsidR="009749A2" w:rsidRPr="005A71CD" w:rsidRDefault="00B84304" w:rsidP="002A134E">
      <w:pPr>
        <w:spacing w:line="276" w:lineRule="auto"/>
        <w:jc w:val="left"/>
        <w:rPr>
          <w:rFonts w:asciiTheme="minorHAnsi" w:hAnsiTheme="minorHAnsi" w:cstheme="minorHAnsi"/>
          <w:sz w:val="24"/>
          <w:szCs w:val="24"/>
        </w:rPr>
      </w:pPr>
      <w:r w:rsidRPr="005A71CD">
        <w:rPr>
          <w:rFonts w:asciiTheme="minorHAnsi" w:hAnsiTheme="minorHAnsi" w:cstheme="minorHAnsi"/>
          <w:sz w:val="24"/>
          <w:szCs w:val="24"/>
        </w:rPr>
        <w:t xml:space="preserve">I give my permission under </w:t>
      </w:r>
      <w:r w:rsidR="0042746E" w:rsidRPr="005A71CD">
        <w:rPr>
          <w:rFonts w:asciiTheme="minorHAnsi" w:hAnsiTheme="minorHAnsi" w:cstheme="minorHAnsi"/>
          <w:sz w:val="24"/>
          <w:szCs w:val="24"/>
        </w:rPr>
        <w:t xml:space="preserve">Canons B14A and B40 (as the case may be) </w:t>
      </w:r>
      <w:r w:rsidRPr="005A71CD">
        <w:rPr>
          <w:rFonts w:asciiTheme="minorHAnsi" w:hAnsiTheme="minorHAnsi" w:cstheme="minorHAnsi"/>
          <w:sz w:val="24"/>
          <w:szCs w:val="24"/>
        </w:rPr>
        <w:t xml:space="preserve">for the </w:t>
      </w:r>
      <w:r w:rsidR="009749A2" w:rsidRPr="005A71CD">
        <w:rPr>
          <w:rFonts w:asciiTheme="minorHAnsi" w:hAnsiTheme="minorHAnsi" w:cstheme="minorHAnsi"/>
          <w:sz w:val="24"/>
          <w:szCs w:val="24"/>
        </w:rPr>
        <w:t>change in the pattern and location of services set out in the application form subject to the following conditions:</w:t>
      </w:r>
    </w:p>
    <w:p w14:paraId="4587E357" w14:textId="77777777" w:rsidR="009749A2" w:rsidRPr="005A71CD" w:rsidRDefault="009749A2" w:rsidP="002A134E">
      <w:pPr>
        <w:spacing w:line="276" w:lineRule="auto"/>
        <w:jc w:val="left"/>
        <w:rPr>
          <w:rFonts w:asciiTheme="minorHAnsi" w:hAnsiTheme="minorHAnsi" w:cstheme="minorHAnsi"/>
          <w:sz w:val="24"/>
          <w:szCs w:val="24"/>
        </w:rPr>
      </w:pPr>
    </w:p>
    <w:p w14:paraId="6A91671A" w14:textId="452ECB70" w:rsidR="00B84304" w:rsidRPr="005A71CD" w:rsidRDefault="009749A2" w:rsidP="009749A2">
      <w:pPr>
        <w:numPr>
          <w:ilvl w:val="0"/>
          <w:numId w:val="8"/>
        </w:numPr>
        <w:spacing w:line="276" w:lineRule="auto"/>
        <w:jc w:val="left"/>
        <w:rPr>
          <w:rFonts w:asciiTheme="minorHAnsi" w:hAnsiTheme="minorHAnsi" w:cstheme="minorHAnsi"/>
          <w:sz w:val="24"/>
          <w:szCs w:val="24"/>
        </w:rPr>
      </w:pPr>
      <w:r w:rsidRPr="005A71CD">
        <w:rPr>
          <w:rFonts w:asciiTheme="minorHAnsi" w:hAnsiTheme="minorHAnsi" w:cstheme="minorHAnsi"/>
          <w:sz w:val="24"/>
          <w:szCs w:val="24"/>
        </w:rPr>
        <w:t>Permission will expire on…………………………</w:t>
      </w:r>
      <w:proofErr w:type="gramStart"/>
      <w:r w:rsidRPr="005A71CD">
        <w:rPr>
          <w:rFonts w:asciiTheme="minorHAnsi" w:hAnsiTheme="minorHAnsi" w:cstheme="minorHAnsi"/>
          <w:sz w:val="24"/>
          <w:szCs w:val="24"/>
        </w:rPr>
        <w:t>…..</w:t>
      </w:r>
      <w:proofErr w:type="gramEnd"/>
      <w:r w:rsidRPr="005A71CD">
        <w:rPr>
          <w:rStyle w:val="FootnoteReference"/>
          <w:rFonts w:asciiTheme="minorHAnsi" w:hAnsiTheme="minorHAnsi" w:cstheme="minorHAnsi"/>
          <w:sz w:val="24"/>
          <w:szCs w:val="24"/>
        </w:rPr>
        <w:footnoteReference w:id="2"/>
      </w:r>
    </w:p>
    <w:p w14:paraId="2F3F71A3" w14:textId="2765539F" w:rsidR="009749A2" w:rsidRPr="005A71CD" w:rsidRDefault="009749A2" w:rsidP="009749A2">
      <w:pPr>
        <w:numPr>
          <w:ilvl w:val="0"/>
          <w:numId w:val="8"/>
        </w:numPr>
        <w:spacing w:line="276" w:lineRule="auto"/>
        <w:jc w:val="left"/>
        <w:rPr>
          <w:rFonts w:asciiTheme="minorHAnsi" w:hAnsiTheme="minorHAnsi" w:cstheme="minorHAnsi"/>
          <w:sz w:val="24"/>
          <w:szCs w:val="24"/>
        </w:rPr>
      </w:pPr>
      <w:r w:rsidRPr="005A71CD">
        <w:rPr>
          <w:rFonts w:asciiTheme="minorHAnsi" w:hAnsiTheme="minorHAnsi" w:cstheme="minorHAnsi"/>
          <w:sz w:val="24"/>
          <w:szCs w:val="24"/>
        </w:rPr>
        <w:t>The matters in the checklist above must continue to be followed</w:t>
      </w:r>
      <w:r w:rsidR="00E554E7" w:rsidRPr="005A71CD">
        <w:rPr>
          <w:rFonts w:asciiTheme="minorHAnsi" w:hAnsiTheme="minorHAnsi" w:cstheme="minorHAnsi"/>
          <w:sz w:val="24"/>
          <w:szCs w:val="24"/>
        </w:rPr>
        <w:t xml:space="preserve"> for the duration of the permission</w:t>
      </w:r>
    </w:p>
    <w:p w14:paraId="6BB02BEA" w14:textId="60919BC1" w:rsidR="009749A2" w:rsidRPr="005A71CD" w:rsidRDefault="009749A2" w:rsidP="009749A2">
      <w:pPr>
        <w:spacing w:line="276" w:lineRule="auto"/>
        <w:jc w:val="left"/>
        <w:rPr>
          <w:rFonts w:asciiTheme="minorHAnsi" w:hAnsiTheme="minorHAnsi" w:cstheme="minorHAnsi"/>
          <w:sz w:val="24"/>
          <w:szCs w:val="24"/>
        </w:rPr>
      </w:pPr>
    </w:p>
    <w:p w14:paraId="275D2915" w14:textId="7947876C" w:rsidR="009749A2" w:rsidRPr="005A71CD" w:rsidRDefault="009749A2" w:rsidP="009749A2">
      <w:pPr>
        <w:spacing w:line="276" w:lineRule="auto"/>
        <w:jc w:val="left"/>
        <w:rPr>
          <w:rFonts w:asciiTheme="minorHAnsi" w:hAnsiTheme="minorHAnsi" w:cstheme="minorHAnsi"/>
          <w:sz w:val="24"/>
          <w:szCs w:val="24"/>
        </w:rPr>
      </w:pPr>
      <w:r w:rsidRPr="005A71CD">
        <w:rPr>
          <w:rFonts w:asciiTheme="minorHAnsi" w:hAnsiTheme="minorHAnsi" w:cstheme="minorHAnsi"/>
          <w:sz w:val="24"/>
          <w:szCs w:val="24"/>
        </w:rPr>
        <w:t>Signed:</w:t>
      </w:r>
    </w:p>
    <w:p w14:paraId="482329A7" w14:textId="0801C968" w:rsidR="009749A2" w:rsidRPr="005A71CD" w:rsidRDefault="009749A2" w:rsidP="009749A2">
      <w:pPr>
        <w:spacing w:line="276" w:lineRule="auto"/>
        <w:jc w:val="left"/>
        <w:rPr>
          <w:rFonts w:asciiTheme="minorHAnsi" w:hAnsiTheme="minorHAnsi" w:cstheme="minorHAnsi"/>
          <w:sz w:val="24"/>
          <w:szCs w:val="24"/>
        </w:rPr>
      </w:pPr>
    </w:p>
    <w:p w14:paraId="4798572C" w14:textId="52F6BAD5" w:rsidR="009749A2" w:rsidRPr="005A71CD" w:rsidRDefault="009749A2" w:rsidP="009749A2">
      <w:pPr>
        <w:spacing w:line="276" w:lineRule="auto"/>
        <w:jc w:val="left"/>
        <w:rPr>
          <w:rFonts w:asciiTheme="minorHAnsi" w:hAnsiTheme="minorHAnsi" w:cstheme="minorHAnsi"/>
          <w:sz w:val="24"/>
          <w:szCs w:val="24"/>
        </w:rPr>
      </w:pPr>
      <w:r w:rsidRPr="005A71CD">
        <w:rPr>
          <w:rFonts w:asciiTheme="minorHAnsi" w:hAnsiTheme="minorHAnsi" w:cstheme="minorHAnsi"/>
          <w:sz w:val="24"/>
          <w:szCs w:val="24"/>
        </w:rPr>
        <w:t>+LIBBY LANE</w:t>
      </w:r>
    </w:p>
    <w:p w14:paraId="5E6A68C0" w14:textId="716A8EDD" w:rsidR="009749A2" w:rsidRPr="005A71CD" w:rsidRDefault="009749A2" w:rsidP="009749A2">
      <w:pPr>
        <w:spacing w:line="276" w:lineRule="auto"/>
        <w:jc w:val="left"/>
        <w:rPr>
          <w:rFonts w:asciiTheme="minorHAnsi" w:hAnsiTheme="minorHAnsi" w:cstheme="minorHAnsi"/>
          <w:sz w:val="24"/>
          <w:szCs w:val="24"/>
        </w:rPr>
      </w:pPr>
      <w:r w:rsidRPr="005A71CD">
        <w:rPr>
          <w:rFonts w:asciiTheme="minorHAnsi" w:hAnsiTheme="minorHAnsi" w:cstheme="minorHAnsi"/>
          <w:sz w:val="24"/>
          <w:szCs w:val="24"/>
        </w:rPr>
        <w:t>Bishop of Derby</w:t>
      </w:r>
      <w:r w:rsidRPr="005A71CD">
        <w:rPr>
          <w:rFonts w:asciiTheme="minorHAnsi" w:hAnsiTheme="minorHAnsi" w:cstheme="minorHAnsi"/>
          <w:sz w:val="24"/>
          <w:szCs w:val="24"/>
        </w:rPr>
        <w:tab/>
      </w:r>
      <w:r w:rsidRPr="005A71CD">
        <w:rPr>
          <w:rFonts w:asciiTheme="minorHAnsi" w:hAnsiTheme="minorHAnsi" w:cstheme="minorHAnsi"/>
          <w:sz w:val="24"/>
          <w:szCs w:val="24"/>
        </w:rPr>
        <w:tab/>
      </w:r>
      <w:r w:rsidRPr="005A71CD">
        <w:rPr>
          <w:rFonts w:asciiTheme="minorHAnsi" w:hAnsiTheme="minorHAnsi" w:cstheme="minorHAnsi"/>
          <w:sz w:val="24"/>
          <w:szCs w:val="24"/>
        </w:rPr>
        <w:tab/>
      </w:r>
      <w:r w:rsidRPr="005A71CD">
        <w:rPr>
          <w:rFonts w:asciiTheme="minorHAnsi" w:hAnsiTheme="minorHAnsi" w:cstheme="minorHAnsi"/>
          <w:sz w:val="24"/>
          <w:szCs w:val="24"/>
        </w:rPr>
        <w:tab/>
        <w:t>Date:</w:t>
      </w:r>
    </w:p>
    <w:p w14:paraId="1FF79685" w14:textId="785624E2" w:rsidR="0042746E" w:rsidRPr="005A71CD" w:rsidRDefault="0042746E" w:rsidP="009749A2">
      <w:pPr>
        <w:spacing w:line="276" w:lineRule="auto"/>
        <w:jc w:val="left"/>
        <w:rPr>
          <w:rFonts w:asciiTheme="minorHAnsi" w:hAnsiTheme="minorHAnsi" w:cstheme="minorHAnsi"/>
          <w:sz w:val="24"/>
          <w:szCs w:val="24"/>
        </w:rPr>
      </w:pPr>
    </w:p>
    <w:p w14:paraId="33EC6E15" w14:textId="77777777" w:rsidR="00BC4BEA" w:rsidRDefault="00BC4BEA" w:rsidP="009749A2">
      <w:pPr>
        <w:spacing w:line="276" w:lineRule="auto"/>
        <w:jc w:val="left"/>
        <w:rPr>
          <w:rFonts w:asciiTheme="minorHAnsi" w:hAnsiTheme="minorHAnsi" w:cstheme="minorHAnsi"/>
          <w:i/>
          <w:iCs/>
          <w:sz w:val="24"/>
          <w:szCs w:val="24"/>
        </w:rPr>
      </w:pPr>
    </w:p>
    <w:p w14:paraId="0EF862CC" w14:textId="202E92DC" w:rsidR="009749A2" w:rsidRPr="00411F62" w:rsidRDefault="0042746E" w:rsidP="009749A2">
      <w:pPr>
        <w:spacing w:line="276" w:lineRule="auto"/>
        <w:jc w:val="left"/>
        <w:rPr>
          <w:rFonts w:asciiTheme="minorHAnsi" w:hAnsiTheme="minorHAnsi" w:cstheme="minorHAnsi"/>
          <w:sz w:val="22"/>
        </w:rPr>
      </w:pPr>
      <w:r w:rsidRPr="00F34C6D">
        <w:rPr>
          <w:rFonts w:asciiTheme="minorHAnsi" w:hAnsiTheme="minorHAnsi" w:cstheme="minorHAnsi"/>
          <w:i/>
          <w:iCs/>
          <w:sz w:val="24"/>
          <w:szCs w:val="24"/>
        </w:rPr>
        <w:t>A copy of the approved form is to be copied to the Archdeacon and the Diocesan Registrar</w:t>
      </w:r>
      <w:r w:rsidR="00683BE2" w:rsidRPr="00F34C6D">
        <w:rPr>
          <w:rFonts w:asciiTheme="minorHAnsi" w:hAnsiTheme="minorHAnsi" w:cstheme="minorHAnsi"/>
          <w:i/>
          <w:iCs/>
          <w:sz w:val="24"/>
          <w:szCs w:val="24"/>
        </w:rPr>
        <w:t>.</w:t>
      </w:r>
    </w:p>
    <w:sectPr w:rsidR="009749A2" w:rsidRPr="00411F62" w:rsidSect="0088752E">
      <w:headerReference w:type="even" r:id="rId13"/>
      <w:headerReference w:type="default" r:id="rId14"/>
      <w:footerReference w:type="even" r:id="rId15"/>
      <w:footerReference w:type="default" r:id="rId16"/>
      <w:headerReference w:type="first" r:id="rId17"/>
      <w:footerReference w:type="first" r:id="rId18"/>
      <w:pgSz w:w="11906" w:h="16838" w:code="9"/>
      <w:pgMar w:top="284" w:right="720" w:bottom="284" w:left="720" w:header="709"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BF4E" w14:textId="77777777" w:rsidR="005467C5" w:rsidRDefault="005467C5" w:rsidP="003332FF">
      <w:r>
        <w:separator/>
      </w:r>
    </w:p>
  </w:endnote>
  <w:endnote w:type="continuationSeparator" w:id="0">
    <w:p w14:paraId="09A64F07" w14:textId="77777777" w:rsidR="005467C5" w:rsidRDefault="005467C5" w:rsidP="003332FF">
      <w:r>
        <w:continuationSeparator/>
      </w:r>
    </w:p>
  </w:endnote>
  <w:endnote w:type="continuationNotice" w:id="1">
    <w:p w14:paraId="47ACB80C" w14:textId="77777777" w:rsidR="005467C5" w:rsidRDefault="00546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rySans Book">
    <w:panose1 w:val="00000000000000000000"/>
    <w:charset w:val="00"/>
    <w:family w:val="modern"/>
    <w:notTrueType/>
    <w:pitch w:val="variable"/>
    <w:sig w:usb0="8000002F" w:usb1="4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16A6" w14:textId="77777777" w:rsidR="00292E24" w:rsidRDefault="00292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3283" w14:textId="77777777" w:rsidR="0089104F" w:rsidRDefault="0089104F">
    <w:pPr>
      <w:pStyle w:val="Footer"/>
      <w:jc w:val="right"/>
    </w:pPr>
    <w:r>
      <w:fldChar w:fldCharType="begin"/>
    </w:r>
    <w:r>
      <w:instrText xml:space="preserve"> PAGE   \* MERGEFORMAT </w:instrText>
    </w:r>
    <w:r>
      <w:fldChar w:fldCharType="separate"/>
    </w:r>
    <w:r>
      <w:rPr>
        <w:noProof/>
      </w:rPr>
      <w:t>2</w:t>
    </w:r>
    <w:r>
      <w:rPr>
        <w:noProof/>
      </w:rPr>
      <w:fldChar w:fldCharType="end"/>
    </w:r>
  </w:p>
  <w:p w14:paraId="66A5F409" w14:textId="0018763A" w:rsidR="003332FF" w:rsidRPr="00620923" w:rsidRDefault="003332FF">
    <w:pPr>
      <w:pStyle w:val="Footer"/>
      <w:rPr>
        <w:b/>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1899" w14:textId="77777777" w:rsidR="00292E24" w:rsidRDefault="00292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A19F" w14:textId="77777777" w:rsidR="005467C5" w:rsidRDefault="005467C5" w:rsidP="003332FF">
      <w:r>
        <w:separator/>
      </w:r>
    </w:p>
  </w:footnote>
  <w:footnote w:type="continuationSeparator" w:id="0">
    <w:p w14:paraId="3F1F8B1C" w14:textId="77777777" w:rsidR="005467C5" w:rsidRDefault="005467C5" w:rsidP="003332FF">
      <w:r>
        <w:continuationSeparator/>
      </w:r>
    </w:p>
  </w:footnote>
  <w:footnote w:type="continuationNotice" w:id="1">
    <w:p w14:paraId="05C8CB02" w14:textId="77777777" w:rsidR="005467C5" w:rsidRDefault="005467C5"/>
  </w:footnote>
  <w:footnote w:id="2">
    <w:p w14:paraId="113D9C44" w14:textId="11BA59B4" w:rsidR="009749A2" w:rsidRPr="009749A2" w:rsidRDefault="009749A2">
      <w:pPr>
        <w:pStyle w:val="FootnoteText"/>
        <w:rPr>
          <w:lang w:val="en-US"/>
        </w:rPr>
      </w:pPr>
      <w:r>
        <w:rPr>
          <w:rStyle w:val="FootnoteReference"/>
        </w:rPr>
        <w:footnoteRef/>
      </w:r>
      <w:r>
        <w:t xml:space="preserve"> Permission will not normally be given beyond 31</w:t>
      </w:r>
      <w:r w:rsidRPr="009749A2">
        <w:rPr>
          <w:vertAlign w:val="superscript"/>
        </w:rPr>
        <w:t>st</w:t>
      </w:r>
      <w:r>
        <w:t xml:space="preserve"> April in each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2FB9" w14:textId="77777777" w:rsidR="00292E24" w:rsidRDefault="00292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2F73" w14:textId="77777777" w:rsidR="00292E24" w:rsidRDefault="00292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2050" w14:textId="77777777" w:rsidR="00292E24" w:rsidRDefault="00292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2EF"/>
    <w:multiLevelType w:val="hybridMultilevel"/>
    <w:tmpl w:val="21B46E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1EF281F"/>
    <w:multiLevelType w:val="hybridMultilevel"/>
    <w:tmpl w:val="BCE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21A73"/>
    <w:multiLevelType w:val="hybridMultilevel"/>
    <w:tmpl w:val="76BEB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05704A"/>
    <w:multiLevelType w:val="hybridMultilevel"/>
    <w:tmpl w:val="4512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9C716E"/>
    <w:multiLevelType w:val="hybridMultilevel"/>
    <w:tmpl w:val="92EE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D8748D"/>
    <w:multiLevelType w:val="hybridMultilevel"/>
    <w:tmpl w:val="4DEA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F027CB"/>
    <w:multiLevelType w:val="hybridMultilevel"/>
    <w:tmpl w:val="6244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A76E18"/>
    <w:multiLevelType w:val="hybridMultilevel"/>
    <w:tmpl w:val="94AAC6DC"/>
    <w:lvl w:ilvl="0" w:tplc="7DEC27E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6E4648"/>
    <w:multiLevelType w:val="hybridMultilevel"/>
    <w:tmpl w:val="D694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161355">
    <w:abstractNumId w:val="3"/>
  </w:num>
  <w:num w:numId="2" w16cid:durableId="1441101109">
    <w:abstractNumId w:val="4"/>
  </w:num>
  <w:num w:numId="3" w16cid:durableId="1488354468">
    <w:abstractNumId w:val="7"/>
  </w:num>
  <w:num w:numId="4" w16cid:durableId="375004779">
    <w:abstractNumId w:val="6"/>
  </w:num>
  <w:num w:numId="5" w16cid:durableId="856306584">
    <w:abstractNumId w:val="5"/>
  </w:num>
  <w:num w:numId="6" w16cid:durableId="1162549518">
    <w:abstractNumId w:val="8"/>
  </w:num>
  <w:num w:numId="7" w16cid:durableId="1484010391">
    <w:abstractNumId w:val="1"/>
  </w:num>
  <w:num w:numId="8" w16cid:durableId="703095468">
    <w:abstractNumId w:val="0"/>
  </w:num>
  <w:num w:numId="9" w16cid:durableId="602569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53754"/>
    <w:docVar w:name="BASEPRECID" w:val="55"/>
    <w:docVar w:name="BASEPRECTYPE" w:val="BLANK"/>
    <w:docVar w:name="CLIENTID" w:val="23390"/>
    <w:docVar w:name="COMPANYID" w:val="2122615866"/>
    <w:docVar w:name="DOCID" w:val="1593114"/>
    <w:docVar w:name="DOCID_12411" w:val="1593114"/>
    <w:docVar w:name="DOCID_2122615866" w:val="1593114"/>
    <w:docVar w:name="DOCID_2122615866_" w:val="1593114"/>
    <w:docVar w:name="DOCIDEX" w:val=" "/>
    <w:docVar w:name="EDITION" w:val="FM"/>
    <w:docVar w:name="FILEID" w:val="37258"/>
    <w:docVar w:name="SERIALNO" w:val="12411"/>
    <w:docVar w:name="VERSIONID" w:val="17884535-8fe0-4df9-97b0-c091551647cb"/>
    <w:docVar w:name="VERSIONID_2122615866" w:val="aa235e14-e90d-419a-9811-fa4fa8a626d9"/>
    <w:docVar w:name="VERSIONID_2122615866_" w:val="aa235e14-e90d-419a-9811-fa4fa8a626d9"/>
    <w:docVar w:name="VERSIONLABEL" w:val="1.1"/>
  </w:docVars>
  <w:rsids>
    <w:rsidRoot w:val="00B127E4"/>
    <w:rsid w:val="000332F6"/>
    <w:rsid w:val="00045DB7"/>
    <w:rsid w:val="00063FE4"/>
    <w:rsid w:val="00071BDE"/>
    <w:rsid w:val="00082364"/>
    <w:rsid w:val="000869CB"/>
    <w:rsid w:val="000B0C2D"/>
    <w:rsid w:val="000B1EF8"/>
    <w:rsid w:val="000B34C2"/>
    <w:rsid w:val="000C31F6"/>
    <w:rsid w:val="000C58EA"/>
    <w:rsid w:val="000D01A1"/>
    <w:rsid w:val="000D01AF"/>
    <w:rsid w:val="000F3FAC"/>
    <w:rsid w:val="001233F3"/>
    <w:rsid w:val="0012470A"/>
    <w:rsid w:val="00144BDC"/>
    <w:rsid w:val="00163252"/>
    <w:rsid w:val="001714AC"/>
    <w:rsid w:val="00182442"/>
    <w:rsid w:val="00192220"/>
    <w:rsid w:val="001E5EDE"/>
    <w:rsid w:val="002149C9"/>
    <w:rsid w:val="00245645"/>
    <w:rsid w:val="00251661"/>
    <w:rsid w:val="00255D58"/>
    <w:rsid w:val="00265871"/>
    <w:rsid w:val="0026588B"/>
    <w:rsid w:val="00292E24"/>
    <w:rsid w:val="002A134E"/>
    <w:rsid w:val="002C082C"/>
    <w:rsid w:val="002D3712"/>
    <w:rsid w:val="00312922"/>
    <w:rsid w:val="00325365"/>
    <w:rsid w:val="003332FF"/>
    <w:rsid w:val="003341B9"/>
    <w:rsid w:val="00335BD5"/>
    <w:rsid w:val="00337DF8"/>
    <w:rsid w:val="00343DBF"/>
    <w:rsid w:val="00353CCD"/>
    <w:rsid w:val="00376836"/>
    <w:rsid w:val="00380AFA"/>
    <w:rsid w:val="003952D3"/>
    <w:rsid w:val="003B23E1"/>
    <w:rsid w:val="003B6DFC"/>
    <w:rsid w:val="003C4768"/>
    <w:rsid w:val="003C7D3B"/>
    <w:rsid w:val="003E333A"/>
    <w:rsid w:val="00411F62"/>
    <w:rsid w:val="0042746E"/>
    <w:rsid w:val="00440D95"/>
    <w:rsid w:val="004428B4"/>
    <w:rsid w:val="0045439D"/>
    <w:rsid w:val="004603AF"/>
    <w:rsid w:val="00475D39"/>
    <w:rsid w:val="004867C8"/>
    <w:rsid w:val="00497988"/>
    <w:rsid w:val="004F215C"/>
    <w:rsid w:val="00506E7A"/>
    <w:rsid w:val="005467C5"/>
    <w:rsid w:val="00546FFB"/>
    <w:rsid w:val="005778E1"/>
    <w:rsid w:val="0059109A"/>
    <w:rsid w:val="005A1AD3"/>
    <w:rsid w:val="005A2222"/>
    <w:rsid w:val="005A71CD"/>
    <w:rsid w:val="005B2179"/>
    <w:rsid w:val="005C05A6"/>
    <w:rsid w:val="005F08BE"/>
    <w:rsid w:val="005F5DC3"/>
    <w:rsid w:val="005F610A"/>
    <w:rsid w:val="00620923"/>
    <w:rsid w:val="0065463D"/>
    <w:rsid w:val="006625C7"/>
    <w:rsid w:val="0067121F"/>
    <w:rsid w:val="0068262E"/>
    <w:rsid w:val="00683BE2"/>
    <w:rsid w:val="00693110"/>
    <w:rsid w:val="006A32B9"/>
    <w:rsid w:val="006C6A6B"/>
    <w:rsid w:val="006E1C8C"/>
    <w:rsid w:val="00731F4B"/>
    <w:rsid w:val="007540A0"/>
    <w:rsid w:val="00763F17"/>
    <w:rsid w:val="00765C34"/>
    <w:rsid w:val="00783C4C"/>
    <w:rsid w:val="00792A4F"/>
    <w:rsid w:val="00797F36"/>
    <w:rsid w:val="007A1E55"/>
    <w:rsid w:val="007B7FD9"/>
    <w:rsid w:val="007C1328"/>
    <w:rsid w:val="007D1C63"/>
    <w:rsid w:val="007E2635"/>
    <w:rsid w:val="007E4457"/>
    <w:rsid w:val="007E6A8B"/>
    <w:rsid w:val="00805E44"/>
    <w:rsid w:val="00806D00"/>
    <w:rsid w:val="0081602C"/>
    <w:rsid w:val="0082030A"/>
    <w:rsid w:val="00862951"/>
    <w:rsid w:val="00862BD6"/>
    <w:rsid w:val="0087009D"/>
    <w:rsid w:val="00886C24"/>
    <w:rsid w:val="0088752E"/>
    <w:rsid w:val="0089104F"/>
    <w:rsid w:val="00893A27"/>
    <w:rsid w:val="008C43D0"/>
    <w:rsid w:val="008D4C60"/>
    <w:rsid w:val="008E422A"/>
    <w:rsid w:val="008E4812"/>
    <w:rsid w:val="008F5216"/>
    <w:rsid w:val="00923347"/>
    <w:rsid w:val="00951F4B"/>
    <w:rsid w:val="00972DEB"/>
    <w:rsid w:val="009749A2"/>
    <w:rsid w:val="00982F4A"/>
    <w:rsid w:val="0099277B"/>
    <w:rsid w:val="009B7E1A"/>
    <w:rsid w:val="009C0381"/>
    <w:rsid w:val="009C66D6"/>
    <w:rsid w:val="009F6E0E"/>
    <w:rsid w:val="00A12778"/>
    <w:rsid w:val="00A2475A"/>
    <w:rsid w:val="00A65470"/>
    <w:rsid w:val="00A9184A"/>
    <w:rsid w:val="00AA2FF6"/>
    <w:rsid w:val="00AB00D3"/>
    <w:rsid w:val="00AD25AB"/>
    <w:rsid w:val="00AE5E8F"/>
    <w:rsid w:val="00AF1091"/>
    <w:rsid w:val="00AF3018"/>
    <w:rsid w:val="00AF3625"/>
    <w:rsid w:val="00B00795"/>
    <w:rsid w:val="00B12102"/>
    <w:rsid w:val="00B127E4"/>
    <w:rsid w:val="00B152F5"/>
    <w:rsid w:val="00B24296"/>
    <w:rsid w:val="00B34DB1"/>
    <w:rsid w:val="00B3769E"/>
    <w:rsid w:val="00B40714"/>
    <w:rsid w:val="00B42240"/>
    <w:rsid w:val="00B84304"/>
    <w:rsid w:val="00B85C02"/>
    <w:rsid w:val="00B90A80"/>
    <w:rsid w:val="00BC4BEA"/>
    <w:rsid w:val="00BD7601"/>
    <w:rsid w:val="00BE5C87"/>
    <w:rsid w:val="00C05236"/>
    <w:rsid w:val="00C249E3"/>
    <w:rsid w:val="00C278C5"/>
    <w:rsid w:val="00C45480"/>
    <w:rsid w:val="00CA31D4"/>
    <w:rsid w:val="00CC59E3"/>
    <w:rsid w:val="00CC6AEF"/>
    <w:rsid w:val="00CE0989"/>
    <w:rsid w:val="00CF2B7F"/>
    <w:rsid w:val="00CF4B3F"/>
    <w:rsid w:val="00CF55F2"/>
    <w:rsid w:val="00CF7894"/>
    <w:rsid w:val="00D137C1"/>
    <w:rsid w:val="00D746C4"/>
    <w:rsid w:val="00D87D75"/>
    <w:rsid w:val="00DA03AC"/>
    <w:rsid w:val="00DB52FF"/>
    <w:rsid w:val="00DC0AEB"/>
    <w:rsid w:val="00DD10F4"/>
    <w:rsid w:val="00DD74F6"/>
    <w:rsid w:val="00DE5CCD"/>
    <w:rsid w:val="00DF25F1"/>
    <w:rsid w:val="00DF63F3"/>
    <w:rsid w:val="00E127B2"/>
    <w:rsid w:val="00E36E20"/>
    <w:rsid w:val="00E43818"/>
    <w:rsid w:val="00E47073"/>
    <w:rsid w:val="00E51162"/>
    <w:rsid w:val="00E554E7"/>
    <w:rsid w:val="00EA451A"/>
    <w:rsid w:val="00EA6996"/>
    <w:rsid w:val="00EC4E07"/>
    <w:rsid w:val="00ED3A04"/>
    <w:rsid w:val="00ED3BCF"/>
    <w:rsid w:val="00EE7462"/>
    <w:rsid w:val="00EF6434"/>
    <w:rsid w:val="00EF7F90"/>
    <w:rsid w:val="00F02EF0"/>
    <w:rsid w:val="00F043A2"/>
    <w:rsid w:val="00F26B81"/>
    <w:rsid w:val="00F34C6D"/>
    <w:rsid w:val="00F76D86"/>
    <w:rsid w:val="00F862BD"/>
    <w:rsid w:val="00FB28AE"/>
    <w:rsid w:val="00FB63D0"/>
    <w:rsid w:val="00FD0891"/>
    <w:rsid w:val="00FD196D"/>
    <w:rsid w:val="00FE20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B21CC"/>
  <w15:chartTrackingRefBased/>
  <w15:docId w15:val="{47A22F35-AC94-43EF-80A4-58DF70BE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90"/>
    <w:pPr>
      <w:jc w:val="both"/>
    </w:pPr>
    <w:rPr>
      <w:rFonts w:ascii="Arial" w:hAnsi="Arial"/>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2FF"/>
    <w:pPr>
      <w:tabs>
        <w:tab w:val="center" w:pos="4513"/>
        <w:tab w:val="right" w:pos="9026"/>
      </w:tabs>
    </w:pPr>
  </w:style>
  <w:style w:type="character" w:customStyle="1" w:styleId="HeaderChar">
    <w:name w:val="Header Char"/>
    <w:link w:val="Header"/>
    <w:uiPriority w:val="99"/>
    <w:rsid w:val="003332FF"/>
    <w:rPr>
      <w:rFonts w:ascii="FoundrySans Book" w:hAnsi="FoundrySans Book"/>
      <w:sz w:val="24"/>
    </w:rPr>
  </w:style>
  <w:style w:type="paragraph" w:styleId="Footer">
    <w:name w:val="footer"/>
    <w:basedOn w:val="Normal"/>
    <w:link w:val="FooterChar"/>
    <w:uiPriority w:val="99"/>
    <w:unhideWhenUsed/>
    <w:rsid w:val="003332FF"/>
    <w:pPr>
      <w:tabs>
        <w:tab w:val="center" w:pos="4513"/>
        <w:tab w:val="right" w:pos="9026"/>
      </w:tabs>
    </w:pPr>
  </w:style>
  <w:style w:type="character" w:customStyle="1" w:styleId="FooterChar">
    <w:name w:val="Footer Char"/>
    <w:link w:val="Footer"/>
    <w:uiPriority w:val="99"/>
    <w:rsid w:val="003332FF"/>
    <w:rPr>
      <w:rFonts w:ascii="FoundrySans Book" w:hAnsi="FoundrySans Book"/>
      <w:sz w:val="24"/>
    </w:rPr>
  </w:style>
  <w:style w:type="table" w:styleId="TableGrid">
    <w:name w:val="Table Grid"/>
    <w:basedOn w:val="TableNormal"/>
    <w:uiPriority w:val="39"/>
    <w:rsid w:val="002A134E"/>
    <w:rPr>
      <w:rFonts w:ascii="Arial"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0714"/>
    <w:pPr>
      <w:autoSpaceDE w:val="0"/>
      <w:autoSpaceDN w:val="0"/>
      <w:adjustRightInd w:val="0"/>
    </w:pPr>
    <w:rPr>
      <w:rFonts w:ascii="Gill Sans MT" w:hAnsi="Gill Sans MT" w:cs="Gill Sans MT"/>
      <w:color w:val="000000"/>
      <w:sz w:val="24"/>
      <w:szCs w:val="24"/>
    </w:rPr>
  </w:style>
  <w:style w:type="character" w:styleId="Hyperlink">
    <w:name w:val="Hyperlink"/>
    <w:basedOn w:val="DefaultParagraphFont"/>
    <w:uiPriority w:val="99"/>
    <w:unhideWhenUsed/>
    <w:rsid w:val="00B40714"/>
    <w:rPr>
      <w:color w:val="0563C1" w:themeColor="hyperlink"/>
      <w:u w:val="single"/>
    </w:rPr>
  </w:style>
  <w:style w:type="character" w:styleId="UnresolvedMention">
    <w:name w:val="Unresolved Mention"/>
    <w:basedOn w:val="DefaultParagraphFont"/>
    <w:uiPriority w:val="99"/>
    <w:semiHidden/>
    <w:unhideWhenUsed/>
    <w:rsid w:val="00B40714"/>
    <w:rPr>
      <w:color w:val="605E5C"/>
      <w:shd w:val="clear" w:color="auto" w:fill="E1DFDD"/>
    </w:rPr>
  </w:style>
  <w:style w:type="paragraph" w:styleId="FootnoteText">
    <w:name w:val="footnote text"/>
    <w:basedOn w:val="Normal"/>
    <w:link w:val="FootnoteTextChar"/>
    <w:uiPriority w:val="99"/>
    <w:semiHidden/>
    <w:unhideWhenUsed/>
    <w:rsid w:val="009749A2"/>
    <w:rPr>
      <w:sz w:val="20"/>
      <w:szCs w:val="20"/>
    </w:rPr>
  </w:style>
  <w:style w:type="character" w:customStyle="1" w:styleId="FootnoteTextChar">
    <w:name w:val="Footnote Text Char"/>
    <w:basedOn w:val="DefaultParagraphFont"/>
    <w:link w:val="FootnoteText"/>
    <w:uiPriority w:val="99"/>
    <w:semiHidden/>
    <w:rsid w:val="009749A2"/>
    <w:rPr>
      <w:rFonts w:ascii="Arial" w:hAnsi="Arial"/>
      <w:lang w:eastAsia="en-US"/>
    </w:rPr>
  </w:style>
  <w:style w:type="character" w:styleId="FootnoteReference">
    <w:name w:val="footnote reference"/>
    <w:basedOn w:val="DefaultParagraphFont"/>
    <w:uiPriority w:val="99"/>
    <w:semiHidden/>
    <w:unhideWhenUsed/>
    <w:rsid w:val="009749A2"/>
    <w:rPr>
      <w:vertAlign w:val="superscript"/>
    </w:rPr>
  </w:style>
  <w:style w:type="paragraph" w:styleId="ListParagraph">
    <w:name w:val="List Paragraph"/>
    <w:basedOn w:val="Normal"/>
    <w:uiPriority w:val="34"/>
    <w:qFormat/>
    <w:rsid w:val="00951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athy.luffman@derby.anglica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urchofengland.org/sites/default/files/2022-10/Frost%20protection%20note_v1.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129E3725ED304A8A619594B7DB922F" ma:contentTypeVersion="16" ma:contentTypeDescription="Create a new document." ma:contentTypeScope="" ma:versionID="b76bce85d6d21756622a043fdd666153">
  <xsd:schema xmlns:xsd="http://www.w3.org/2001/XMLSchema" xmlns:xs="http://www.w3.org/2001/XMLSchema" xmlns:p="http://schemas.microsoft.com/office/2006/metadata/properties" xmlns:ns2="0557a93a-4a53-42c4-8f9f-34877dbecac5" xmlns:ns3="b4baeb32-0b8d-422a-b17d-7b882dd5c941" targetNamespace="http://schemas.microsoft.com/office/2006/metadata/properties" ma:root="true" ma:fieldsID="2cec10df3ad3f4efcd448e9958e1b58b" ns2:_="" ns3:_="">
    <xsd:import namespace="0557a93a-4a53-42c4-8f9f-34877dbecac5"/>
    <xsd:import namespace="b4baeb32-0b8d-422a-b17d-7b882dd5c9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7a93a-4a53-42c4-8f9f-34877dbec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baeb32-0b8d-422a-b17d-7b882dd5c9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d435aa-e2ea-4498-b584-7bbe3d294d68}" ma:internalName="TaxCatchAll" ma:showField="CatchAllData" ma:web="b4baeb32-0b8d-422a-b17d-7b882dd5c9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11DDE-B22C-480F-A666-4122CFBE7558}">
  <ds:schemaRefs>
    <ds:schemaRef ds:uri="http://schemas.microsoft.com/sharepoint/v3/contenttype/forms"/>
  </ds:schemaRefs>
</ds:datastoreItem>
</file>

<file path=customXml/itemProps2.xml><?xml version="1.0" encoding="utf-8"?>
<ds:datastoreItem xmlns:ds="http://schemas.openxmlformats.org/officeDocument/2006/customXml" ds:itemID="{793489BE-9769-4001-8450-7B97F4C4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7a93a-4a53-42c4-8f9f-34877dbecac5"/>
    <ds:schemaRef ds:uri="b4baeb32-0b8d-422a-b17d-7b882dd5c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3295</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Blaney</dc:creator>
  <cp:keywords/>
  <dc:description/>
  <cp:lastModifiedBy>Andrew Salt</cp:lastModifiedBy>
  <cp:revision>2</cp:revision>
  <cp:lastPrinted>2021-11-12T17:18:00Z</cp:lastPrinted>
  <dcterms:created xsi:type="dcterms:W3CDTF">2022-11-16T14:56:00Z</dcterms:created>
  <dcterms:modified xsi:type="dcterms:W3CDTF">2022-11-16T14:56:00Z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55</vt:i4>
  </property>
  <property fmtid="{D5CDD505-2E9C-101B-9397-08002B2CF9AE}" pid="3" name="BASEPRECTYPE">
    <vt:lpwstr>BLANK</vt:lpwstr>
  </property>
  <property fmtid="{D5CDD505-2E9C-101B-9397-08002B2CF9AE}" pid="4" name="COMPANYID">
    <vt:i4>2122615866</vt:i4>
  </property>
  <property fmtid="{D5CDD505-2E9C-101B-9397-08002B2CF9AE}" pid="5" name="SERIALNO">
    <vt:i4>12411</vt:i4>
  </property>
  <property fmtid="{D5CDD505-2E9C-101B-9397-08002B2CF9AE}" pid="6" name="EDITION">
    <vt:lpwstr>FM</vt:lpwstr>
  </property>
  <property fmtid="{D5CDD505-2E9C-101B-9397-08002B2CF9AE}" pid="7" name="CLIENTID">
    <vt:i4>23390</vt:i4>
  </property>
  <property fmtid="{D5CDD505-2E9C-101B-9397-08002B2CF9AE}" pid="8" name="FILEID">
    <vt:i4>37258</vt:i4>
  </property>
  <property fmtid="{D5CDD505-2E9C-101B-9397-08002B2CF9AE}" pid="9" name="ASSOCID">
    <vt:i4>53754</vt:i4>
  </property>
  <property fmtid="{D5CDD505-2E9C-101B-9397-08002B2CF9AE}" pid="10" name="DOCID">
    <vt:i4>1593114</vt:i4>
  </property>
  <property fmtid="{D5CDD505-2E9C-101B-9397-08002B2CF9AE}" pid="11" name="DOCIDEX">
    <vt:lpwstr>
    </vt:lpwstr>
  </property>
  <property fmtid="{D5CDD505-2E9C-101B-9397-08002B2CF9AE}" pid="12" name="DOCID_2122615866">
    <vt:r8>1593114</vt:r8>
  </property>
  <property fmtid="{D5CDD505-2E9C-101B-9397-08002B2CF9AE}" pid="13" name="DOCID_2122615866_">
    <vt:r8>1593114</vt:r8>
  </property>
  <property fmtid="{D5CDD505-2E9C-101B-9397-08002B2CF9AE}" pid="14" name="DOCID_12411">
    <vt:r8>1593114</vt:r8>
  </property>
  <property fmtid="{D5CDD505-2E9C-101B-9397-08002B2CF9AE}" pid="15" name="VERSIONID_2122615866">
    <vt:lpwstr>17884535-8fe0-4df9-97b0-c091551647cb</vt:lpwstr>
  </property>
  <property fmtid="{D5CDD505-2E9C-101B-9397-08002B2CF9AE}" pid="16" name="VERSIONID_2122615866_">
    <vt:lpwstr>17884535-8fe0-4df9-97b0-c091551647cb</vt:lpwstr>
  </property>
  <property fmtid="{D5CDD505-2E9C-101B-9397-08002B2CF9AE}" pid="17" name="VERSIONID">
    <vt:lpwstr>17884535-8fe0-4df9-97b0-c091551647cb</vt:lpwstr>
  </property>
  <property fmtid="{D5CDD505-2E9C-101B-9397-08002B2CF9AE}" pid="18" name="VERSIONLABEL">
    <vt:lpwstr>1.1</vt:lpwstr>
  </property>
</Properties>
</file>